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75" w:rsidRDefault="001F700B" w:rsidP="006D2975">
      <w:pPr>
        <w:spacing w:after="0"/>
        <w:jc w:val="center"/>
        <w:rPr>
          <w:b/>
        </w:rPr>
      </w:pPr>
      <w:r w:rsidRPr="006D2975">
        <w:rPr>
          <w:b/>
        </w:rPr>
        <w:t>LA HOMEOPATÍA EN EL ABORDAJE DE LA</w:t>
      </w:r>
      <w:r w:rsidR="006D2975">
        <w:rPr>
          <w:b/>
        </w:rPr>
        <w:t>S</w:t>
      </w:r>
      <w:r w:rsidRPr="006D2975">
        <w:rPr>
          <w:b/>
        </w:rPr>
        <w:t xml:space="preserve"> ENFERMEDAD</w:t>
      </w:r>
      <w:r w:rsidR="006D2975">
        <w:rPr>
          <w:b/>
        </w:rPr>
        <w:t xml:space="preserve">ES CRÓNICAS (I): </w:t>
      </w:r>
    </w:p>
    <w:p w:rsidR="00632DA2" w:rsidRDefault="006D2975" w:rsidP="006D2975">
      <w:pPr>
        <w:spacing w:after="0"/>
        <w:jc w:val="center"/>
        <w:rPr>
          <w:b/>
        </w:rPr>
      </w:pPr>
      <w:r>
        <w:rPr>
          <w:b/>
        </w:rPr>
        <w:t>LA ENFERMEDAD</w:t>
      </w:r>
      <w:r w:rsidR="001F700B" w:rsidRPr="006D2975">
        <w:rPr>
          <w:b/>
        </w:rPr>
        <w:t xml:space="preserve"> PULMONAR OBSTRUCTIVA CRÓNICA (EPOC)</w:t>
      </w:r>
    </w:p>
    <w:p w:rsidR="006D2975" w:rsidRPr="006D2975" w:rsidRDefault="006D2975" w:rsidP="006D2975">
      <w:pPr>
        <w:spacing w:after="0"/>
        <w:jc w:val="center"/>
        <w:rPr>
          <w:b/>
        </w:rPr>
      </w:pPr>
    </w:p>
    <w:p w:rsidR="00084153" w:rsidRDefault="00084153" w:rsidP="006D2975">
      <w:pPr>
        <w:spacing w:after="0"/>
        <w:jc w:val="both"/>
      </w:pPr>
      <w:r>
        <w:t>Como ya comentamos en un artículo previo</w:t>
      </w:r>
      <w:r w:rsidR="006D2975">
        <w:t xml:space="preserve">, </w:t>
      </w:r>
      <w:r w:rsidR="00053494">
        <w:t xml:space="preserve"> una de las </w:t>
      </w:r>
      <w:r w:rsidR="006D2975">
        <w:t xml:space="preserve">principales </w:t>
      </w:r>
      <w:r w:rsidR="00053494">
        <w:t>razones por la que los ciudadanos</w:t>
      </w:r>
      <w:r w:rsidR="006D2975">
        <w:t xml:space="preserve"> españoles y</w:t>
      </w:r>
      <w:r w:rsidR="00053494">
        <w:t xml:space="preserve"> europeos buscan tratamiento homeopático es como ayuda en las enfermedades crónicas para las cuales la medicina convencional, a pesar de su importante desarrollo, ofrece pocas opciones para la curación o alivio de los síntomas.</w:t>
      </w:r>
      <w:r w:rsidR="006D2975">
        <w:t xml:space="preserve"> </w:t>
      </w:r>
    </w:p>
    <w:p w:rsidR="006D2975" w:rsidRDefault="006D2975" w:rsidP="006D2975">
      <w:pPr>
        <w:spacing w:after="0"/>
        <w:jc w:val="both"/>
      </w:pPr>
    </w:p>
    <w:p w:rsidR="00053494" w:rsidRDefault="00053494" w:rsidP="006D2975">
      <w:pPr>
        <w:jc w:val="both"/>
      </w:pPr>
      <w:r>
        <w:t>El medicamento homeopático puede desempeñar un papel importante en el tratamiento de los pacientes crónicos, tanto en manos de médicos como de los far</w:t>
      </w:r>
      <w:r w:rsidR="006D2975">
        <w:t>macéuticos, por sus muchas ventajas:</w:t>
      </w:r>
    </w:p>
    <w:p w:rsidR="00053494" w:rsidRDefault="00053494" w:rsidP="006D2975">
      <w:pPr>
        <w:jc w:val="both"/>
      </w:pPr>
      <w:r>
        <w:t>-como coadyuvante en el tratamiento de ciertas patologías crónicas</w:t>
      </w:r>
    </w:p>
    <w:p w:rsidR="00053494" w:rsidRDefault="00053494" w:rsidP="006D2975">
      <w:pPr>
        <w:jc w:val="both"/>
      </w:pPr>
      <w:r>
        <w:t>-en la prevención de recidivas y empeoramientos</w:t>
      </w:r>
    </w:p>
    <w:p w:rsidR="00053494" w:rsidRDefault="00053494" w:rsidP="006D2975">
      <w:pPr>
        <w:jc w:val="both"/>
      </w:pPr>
      <w:r>
        <w:t>-en posibles procesos agudos concomitantes</w:t>
      </w:r>
    </w:p>
    <w:p w:rsidR="00053494" w:rsidRDefault="00053494" w:rsidP="006D2975">
      <w:pPr>
        <w:jc w:val="both"/>
      </w:pPr>
      <w:r>
        <w:t>-porque no presenta interacciones con el resto de medicamentos</w:t>
      </w:r>
    </w:p>
    <w:p w:rsidR="00053494" w:rsidRDefault="00053494" w:rsidP="006D2975">
      <w:pPr>
        <w:jc w:val="both"/>
      </w:pPr>
      <w:r>
        <w:t xml:space="preserve">-porque en pacientes crónicos, y sobre todo </w:t>
      </w:r>
      <w:proofErr w:type="spellStart"/>
      <w:r>
        <w:t>polimedicados</w:t>
      </w:r>
      <w:proofErr w:type="spellEnd"/>
      <w:r>
        <w:t xml:space="preserve">, puede contribuir a estabilizar e incluso reducir las dosis de los medicamentos convencionales, con la consiguiente disminución del gasto </w:t>
      </w:r>
      <w:proofErr w:type="gramStart"/>
      <w:r>
        <w:t xml:space="preserve">farmacéutico </w:t>
      </w:r>
      <w:r w:rsidR="006D2975">
        <w:t>,</w:t>
      </w:r>
      <w:proofErr w:type="gramEnd"/>
      <w:r w:rsidR="006D2975">
        <w:t xml:space="preserve"> y de una posible </w:t>
      </w:r>
      <w:proofErr w:type="spellStart"/>
      <w:r w:rsidR="006D2975">
        <w:t>sobremedicalización</w:t>
      </w:r>
      <w:proofErr w:type="spellEnd"/>
      <w:r w:rsidR="006D2975">
        <w:t xml:space="preserve"> y iatrogenia.</w:t>
      </w:r>
    </w:p>
    <w:p w:rsidR="00053494" w:rsidRDefault="00053494" w:rsidP="006D2975">
      <w:pPr>
        <w:jc w:val="both"/>
      </w:pPr>
      <w:r>
        <w:t>-porque los medicamentos homeopáticos no tienen costes asociados con complicaciones por ef</w:t>
      </w:r>
      <w:r w:rsidR="001F700B">
        <w:t>ectos adversos de la medicación, por ser medicamentos con muy baja o nula toxicidad. En este sentido destacamos que se encuentran comercializados desde hace ya más de  30 años, siendo mínima la notificación de reacciones adversas.</w:t>
      </w:r>
    </w:p>
    <w:p w:rsidR="00053494" w:rsidRDefault="00053494">
      <w:r>
        <w:t xml:space="preserve">-porque la </w:t>
      </w:r>
      <w:r w:rsidR="002048AE">
        <w:t xml:space="preserve">toma </w:t>
      </w:r>
      <w:r w:rsidR="0077593D">
        <w:t>conti</w:t>
      </w:r>
      <w:r>
        <w:t>nua</w:t>
      </w:r>
      <w:r w:rsidR="0077593D">
        <w:t>da</w:t>
      </w:r>
      <w:r>
        <w:t xml:space="preserve"> </w:t>
      </w:r>
      <w:r w:rsidR="002048AE">
        <w:t>de medicamentos homeopáticos no crea ningún tipo de adicción a dicha medicación</w:t>
      </w:r>
      <w:r w:rsidR="001F700B">
        <w:t>.</w:t>
      </w:r>
    </w:p>
    <w:p w:rsidR="001F700B" w:rsidRDefault="001F700B"/>
    <w:p w:rsidR="001F700B" w:rsidRPr="006D2975" w:rsidRDefault="001F700B">
      <w:pPr>
        <w:rPr>
          <w:b/>
        </w:rPr>
      </w:pPr>
      <w:r w:rsidRPr="006D2975">
        <w:rPr>
          <w:b/>
        </w:rPr>
        <w:t xml:space="preserve">¿QUÉ PUEDE APORTAR LA HOMEOPATÍA EN </w:t>
      </w:r>
      <w:r w:rsidR="0077593D" w:rsidRPr="006D2975">
        <w:rPr>
          <w:b/>
        </w:rPr>
        <w:t>LA</w:t>
      </w:r>
      <w:r w:rsidRPr="006D2975">
        <w:rPr>
          <w:b/>
        </w:rPr>
        <w:t xml:space="preserve"> EPOC?</w:t>
      </w:r>
    </w:p>
    <w:p w:rsidR="001F700B" w:rsidRPr="006D2975" w:rsidRDefault="0077593D" w:rsidP="006D2975">
      <w:pPr>
        <w:jc w:val="both"/>
      </w:pPr>
      <w:r w:rsidRPr="006D2975">
        <w:t>La</w:t>
      </w:r>
      <w:r w:rsidR="00096D7F" w:rsidRPr="006D2975">
        <w:t xml:space="preserve"> EPOC se ha convertido en un problema de salud cada vez más importante</w:t>
      </w:r>
      <w:r w:rsidRPr="006D2975">
        <w:t xml:space="preserve">, su prevalencia  </w:t>
      </w:r>
      <w:r w:rsidRPr="006D2975">
        <w:rPr>
          <w:rFonts w:eastAsia="Times New Roman" w:cs="Arial"/>
          <w:color w:val="333333"/>
          <w:sz w:val="21"/>
          <w:szCs w:val="21"/>
          <w:lang w:eastAsia="es-ES"/>
        </w:rPr>
        <w:t>va en aumento en España (un 10,2% de afectados en la población entre 40 y 80 años) y ya supone una creciente carga económica y social. Se estima que los costes directos e indirectos relacionados con esta patología se sitúan en los 1.000 millones de euros al año. Asimismo, la enfermedad es responsable del 9% de las bajas laborales y de hasta el 35% de las incapacidades permanentes.</w:t>
      </w:r>
    </w:p>
    <w:p w:rsidR="008C1843" w:rsidRPr="006D2975" w:rsidRDefault="0077593D" w:rsidP="006D2975">
      <w:pPr>
        <w:jc w:val="both"/>
        <w:rPr>
          <w:rFonts w:eastAsia="Times New Roman" w:cs="Arial"/>
          <w:bCs/>
          <w:spacing w:val="-5"/>
          <w:lang w:eastAsia="es-ES"/>
        </w:rPr>
      </w:pPr>
      <w:r w:rsidRPr="006D2975">
        <w:rPr>
          <w:rFonts w:eastAsia="Times New Roman" w:cs="Arial"/>
          <w:bCs/>
          <w:spacing w:val="-5"/>
          <w:lang w:eastAsia="es-ES"/>
        </w:rPr>
        <w:t>El objetivo de los neumólogos en el abordaje de esta enfermedad es doble</w:t>
      </w:r>
      <w:proofErr w:type="gramStart"/>
      <w:r w:rsidRPr="006D2975">
        <w:rPr>
          <w:rFonts w:eastAsia="Times New Roman" w:cs="Arial"/>
          <w:bCs/>
          <w:spacing w:val="-5"/>
          <w:lang w:eastAsia="es-ES"/>
        </w:rPr>
        <w:t xml:space="preserve">: </w:t>
      </w:r>
      <w:r w:rsidR="006D2975">
        <w:rPr>
          <w:rFonts w:eastAsia="Times New Roman" w:cs="Arial"/>
          <w:bCs/>
          <w:spacing w:val="-5"/>
          <w:lang w:eastAsia="es-ES"/>
        </w:rPr>
        <w:t xml:space="preserve"> </w:t>
      </w:r>
      <w:r w:rsidRPr="006D2975">
        <w:rPr>
          <w:rFonts w:eastAsia="Times New Roman" w:cs="Arial"/>
          <w:bCs/>
          <w:spacing w:val="-5"/>
          <w:lang w:eastAsia="es-ES"/>
        </w:rPr>
        <w:t>A</w:t>
      </w:r>
      <w:proofErr w:type="gramEnd"/>
      <w:r w:rsidRPr="006D2975">
        <w:rPr>
          <w:rFonts w:eastAsia="Times New Roman" w:cs="Arial"/>
          <w:bCs/>
          <w:spacing w:val="-5"/>
          <w:lang w:eastAsia="es-ES"/>
        </w:rPr>
        <w:t xml:space="preserve"> corto-medio plazo, se pretende disminuir los síntomas y mejorar la tolerancia a la actividad física; a largo plazo,  prevenir las crisis y evitar que la enfermedad avance.</w:t>
      </w:r>
    </w:p>
    <w:p w:rsidR="004C3036" w:rsidRDefault="004C3036">
      <w:pPr>
        <w:rPr>
          <w:rFonts w:ascii="Arial" w:eastAsia="Times New Roman" w:hAnsi="Arial" w:cs="Arial"/>
          <w:b/>
          <w:bCs/>
          <w:color w:val="444444"/>
          <w:spacing w:val="-5"/>
          <w:sz w:val="20"/>
          <w:szCs w:val="20"/>
          <w:lang w:eastAsia="es-ES"/>
        </w:rPr>
      </w:pPr>
    </w:p>
    <w:p w:rsidR="004C3036" w:rsidRDefault="004C3036">
      <w:pPr>
        <w:rPr>
          <w:rFonts w:ascii="Arial" w:eastAsia="Times New Roman" w:hAnsi="Arial" w:cs="Arial"/>
          <w:b/>
          <w:bCs/>
          <w:color w:val="444444"/>
          <w:spacing w:val="-5"/>
          <w:sz w:val="20"/>
          <w:szCs w:val="20"/>
          <w:lang w:eastAsia="es-ES"/>
        </w:rPr>
      </w:pPr>
    </w:p>
    <w:p w:rsidR="0011427A" w:rsidRPr="006D2975" w:rsidRDefault="004C3036" w:rsidP="006D2975">
      <w:pPr>
        <w:jc w:val="both"/>
        <w:rPr>
          <w:rFonts w:eastAsia="Times New Roman" w:cs="Times New Roman"/>
          <w:lang w:eastAsia="es-ES"/>
        </w:rPr>
      </w:pPr>
      <w:r w:rsidRPr="006D2975">
        <w:rPr>
          <w:rFonts w:eastAsia="Times New Roman" w:cs="Arial"/>
          <w:bCs/>
          <w:spacing w:val="-5"/>
          <w:lang w:eastAsia="es-ES"/>
        </w:rPr>
        <w:lastRenderedPageBreak/>
        <w:t xml:space="preserve">Existen varios estudios realizados en pacientes con EPOC donde se ha evaluado la utilidad de la homeopatía individualizada para  mejorar los síntomas de esta enfermedad, </w:t>
      </w:r>
      <w:r w:rsidR="002A44FD" w:rsidRPr="006D2975">
        <w:rPr>
          <w:rFonts w:eastAsia="Times New Roman" w:cs="Arial"/>
          <w:bCs/>
          <w:spacing w:val="-5"/>
          <w:lang w:eastAsia="es-ES"/>
        </w:rPr>
        <w:t xml:space="preserve">obteniéndose resultados </w:t>
      </w:r>
      <w:r w:rsidR="00F36DE9">
        <w:rPr>
          <w:rFonts w:eastAsia="Times New Roman" w:cs="Arial"/>
          <w:bCs/>
          <w:spacing w:val="-5"/>
          <w:lang w:eastAsia="es-ES"/>
        </w:rPr>
        <w:t xml:space="preserve">muy </w:t>
      </w:r>
      <w:r w:rsidR="002A44FD" w:rsidRPr="006D2975">
        <w:rPr>
          <w:rFonts w:eastAsia="Times New Roman" w:cs="Arial"/>
          <w:bCs/>
          <w:spacing w:val="-5"/>
          <w:lang w:eastAsia="es-ES"/>
        </w:rPr>
        <w:t xml:space="preserve">positivos. </w:t>
      </w:r>
      <w:r w:rsidR="0011427A" w:rsidRPr="006D2975">
        <w:rPr>
          <w:rFonts w:eastAsia="Times New Roman" w:cs="Times New Roman"/>
          <w:lang w:eastAsia="es-ES"/>
        </w:rPr>
        <w:t xml:space="preserve">En dichos estudios  </w:t>
      </w:r>
      <w:r w:rsidR="00F36DE9">
        <w:rPr>
          <w:rFonts w:eastAsia="Times New Roman" w:cs="Times New Roman"/>
          <w:lang w:eastAsia="es-ES"/>
        </w:rPr>
        <w:t>se</w:t>
      </w:r>
      <w:r w:rsidR="0011427A" w:rsidRPr="006D2975">
        <w:rPr>
          <w:rFonts w:eastAsia="Times New Roman" w:cs="Times New Roman"/>
          <w:lang w:eastAsia="es-ES"/>
        </w:rPr>
        <w:t xml:space="preserve"> identific</w:t>
      </w:r>
      <w:r w:rsidR="00F36DE9">
        <w:rPr>
          <w:rFonts w:eastAsia="Times New Roman" w:cs="Times New Roman"/>
          <w:lang w:eastAsia="es-ES"/>
        </w:rPr>
        <w:t>ó</w:t>
      </w:r>
      <w:r w:rsidR="0011427A" w:rsidRPr="006D2975">
        <w:rPr>
          <w:rFonts w:eastAsia="Times New Roman" w:cs="Times New Roman"/>
          <w:lang w:eastAsia="es-ES"/>
        </w:rPr>
        <w:t xml:space="preserve"> el medicamento constitucional y el correspondiente a la sintomatología respiratoria, precisando las características de la t</w:t>
      </w:r>
      <w:r w:rsidR="00AF0B0C" w:rsidRPr="006D2975">
        <w:rPr>
          <w:rFonts w:eastAsia="Times New Roman" w:cs="Times New Roman"/>
          <w:lang w:eastAsia="es-ES"/>
        </w:rPr>
        <w:t>os y las secreciones bronquiales</w:t>
      </w:r>
      <w:r w:rsidR="00F36DE9">
        <w:rPr>
          <w:rFonts w:eastAsia="Times New Roman" w:cs="Times New Roman"/>
          <w:lang w:eastAsia="es-ES"/>
        </w:rPr>
        <w:t>.</w:t>
      </w:r>
    </w:p>
    <w:p w:rsidR="00AF0B0C" w:rsidRPr="006D2975" w:rsidRDefault="00F36DE9" w:rsidP="006D2975">
      <w:pPr>
        <w:jc w:val="both"/>
        <w:rPr>
          <w:rFonts w:eastAsia="Times New Roman" w:cs="Times New Roman"/>
          <w:lang w:eastAsia="es-ES"/>
        </w:rPr>
      </w:pPr>
      <w:r>
        <w:rPr>
          <w:rFonts w:eastAsia="Times New Roman" w:cs="Times New Roman"/>
          <w:lang w:eastAsia="es-ES"/>
        </w:rPr>
        <w:t>Así mismo</w:t>
      </w:r>
      <w:r w:rsidR="00AF0B0C" w:rsidRPr="006D2975">
        <w:rPr>
          <w:rFonts w:eastAsia="Times New Roman" w:cs="Times New Roman"/>
          <w:lang w:eastAsia="es-ES"/>
        </w:rPr>
        <w:t xml:space="preserve">, </w:t>
      </w:r>
      <w:r>
        <w:rPr>
          <w:rFonts w:eastAsia="Times New Roman" w:cs="Times New Roman"/>
          <w:lang w:eastAsia="es-ES"/>
        </w:rPr>
        <w:t xml:space="preserve">varios trabajos realizados en diferentes países </w:t>
      </w:r>
      <w:r w:rsidR="00AF0B0C" w:rsidRPr="006D2975">
        <w:rPr>
          <w:rFonts w:eastAsia="Times New Roman" w:cs="Times New Roman"/>
          <w:lang w:eastAsia="es-ES"/>
        </w:rPr>
        <w:t>también ha</w:t>
      </w:r>
      <w:r>
        <w:rPr>
          <w:rFonts w:eastAsia="Times New Roman" w:cs="Times New Roman"/>
          <w:lang w:eastAsia="es-ES"/>
        </w:rPr>
        <w:t>n</w:t>
      </w:r>
      <w:r w:rsidR="00AF0B0C" w:rsidRPr="006D2975">
        <w:rPr>
          <w:rFonts w:eastAsia="Times New Roman" w:cs="Times New Roman"/>
          <w:lang w:eastAsia="es-ES"/>
        </w:rPr>
        <w:t xml:space="preserve"> puesto de manifiesto </w:t>
      </w:r>
      <w:r w:rsidR="00864848" w:rsidRPr="006D2975">
        <w:rPr>
          <w:rFonts w:eastAsia="Times New Roman" w:cs="Times New Roman"/>
          <w:lang w:eastAsia="es-ES"/>
        </w:rPr>
        <w:t>el papel de la homeopatía en la prevención</w:t>
      </w:r>
      <w:r w:rsidR="0046639B" w:rsidRPr="006D2975">
        <w:rPr>
          <w:rFonts w:eastAsia="Times New Roman" w:cs="Times New Roman"/>
          <w:lang w:eastAsia="es-ES"/>
        </w:rPr>
        <w:t xml:space="preserve"> de infecciones respiratorias en pacientes con EPOC. EL último de ellos lo ha llevado adelante la </w:t>
      </w:r>
      <w:r w:rsidR="0046639B" w:rsidRPr="00FE185B">
        <w:rPr>
          <w:rFonts w:eastAsia="Times New Roman" w:cs="Times New Roman"/>
          <w:b/>
          <w:lang w:eastAsia="es-ES"/>
        </w:rPr>
        <w:t>Asociación Cántabra de Investigación en Aparato Respiratorio (ACINAR</w:t>
      </w:r>
      <w:r w:rsidR="0046639B" w:rsidRPr="006D2975">
        <w:rPr>
          <w:rFonts w:eastAsia="Times New Roman" w:cs="Times New Roman"/>
          <w:lang w:eastAsia="es-ES"/>
        </w:rPr>
        <w:t>)</w:t>
      </w:r>
      <w:r>
        <w:rPr>
          <w:rFonts w:eastAsia="Times New Roman" w:cs="Times New Roman"/>
          <w:lang w:eastAsia="es-ES"/>
        </w:rPr>
        <w:t>,</w:t>
      </w:r>
      <w:r w:rsidR="0046639B" w:rsidRPr="006D2975">
        <w:rPr>
          <w:rFonts w:eastAsia="Times New Roman" w:cs="Times New Roman"/>
          <w:lang w:eastAsia="es-ES"/>
        </w:rPr>
        <w:t xml:space="preserve"> y fue presentado en las </w:t>
      </w:r>
      <w:r w:rsidR="0046639B" w:rsidRPr="00FE185B">
        <w:rPr>
          <w:rFonts w:eastAsia="Times New Roman" w:cs="Times New Roman"/>
          <w:b/>
          <w:lang w:eastAsia="es-ES"/>
        </w:rPr>
        <w:t>VII Jornadas Nacionales de Respiratorio SEMERGEN</w:t>
      </w:r>
      <w:r w:rsidR="0046639B" w:rsidRPr="006D2975">
        <w:rPr>
          <w:rFonts w:eastAsia="Times New Roman" w:cs="Times New Roman"/>
          <w:lang w:eastAsia="es-ES"/>
        </w:rPr>
        <w:t xml:space="preserve"> </w:t>
      </w:r>
      <w:r w:rsidR="00DC3A5E" w:rsidRPr="006D2975">
        <w:rPr>
          <w:rFonts w:eastAsia="Times New Roman" w:cs="Times New Roman"/>
          <w:lang w:eastAsia="es-ES"/>
        </w:rPr>
        <w:t>en Marzo del</w:t>
      </w:r>
      <w:r w:rsidR="003757A3" w:rsidRPr="006D2975">
        <w:rPr>
          <w:rFonts w:eastAsia="Times New Roman" w:cs="Times New Roman"/>
          <w:lang w:eastAsia="es-ES"/>
        </w:rPr>
        <w:t xml:space="preserve"> </w:t>
      </w:r>
      <w:r>
        <w:rPr>
          <w:rFonts w:eastAsia="Times New Roman" w:cs="Times New Roman"/>
          <w:lang w:eastAsia="es-ES"/>
        </w:rPr>
        <w:t>2017</w:t>
      </w:r>
      <w:r w:rsidR="003757A3" w:rsidRPr="006D2975">
        <w:rPr>
          <w:rFonts w:eastAsia="Times New Roman" w:cs="Times New Roman"/>
          <w:lang w:eastAsia="es-ES"/>
        </w:rPr>
        <w:t>. L</w:t>
      </w:r>
      <w:r>
        <w:rPr>
          <w:rFonts w:eastAsia="Times New Roman" w:cs="Times New Roman"/>
          <w:lang w:eastAsia="es-ES"/>
        </w:rPr>
        <w:t>a</w:t>
      </w:r>
      <w:r w:rsidR="003757A3" w:rsidRPr="006D2975">
        <w:rPr>
          <w:rFonts w:eastAsia="Times New Roman" w:cs="Times New Roman"/>
          <w:lang w:eastAsia="es-ES"/>
        </w:rPr>
        <w:t xml:space="preserve">s </w:t>
      </w:r>
      <w:r>
        <w:rPr>
          <w:rFonts w:eastAsia="Times New Roman" w:cs="Times New Roman"/>
          <w:lang w:eastAsia="es-ES"/>
        </w:rPr>
        <w:t xml:space="preserve">conclusiones </w:t>
      </w:r>
      <w:r w:rsidR="003757A3" w:rsidRPr="006D2975">
        <w:rPr>
          <w:rFonts w:eastAsia="Times New Roman" w:cs="Times New Roman"/>
          <w:lang w:eastAsia="es-ES"/>
        </w:rPr>
        <w:t>de e</w:t>
      </w:r>
      <w:r w:rsidR="0046639B" w:rsidRPr="006D2975">
        <w:rPr>
          <w:rFonts w:eastAsia="Times New Roman" w:cs="Times New Roman"/>
          <w:lang w:eastAsia="es-ES"/>
        </w:rPr>
        <w:t xml:space="preserve">ste </w:t>
      </w:r>
      <w:r w:rsidR="003757A3" w:rsidRPr="006D2975">
        <w:rPr>
          <w:rFonts w:eastAsia="Times New Roman" w:cs="Times New Roman"/>
          <w:lang w:eastAsia="es-ES"/>
        </w:rPr>
        <w:t xml:space="preserve">último </w:t>
      </w:r>
      <w:r w:rsidR="0046639B" w:rsidRPr="006D2975">
        <w:rPr>
          <w:rFonts w:eastAsia="Times New Roman" w:cs="Times New Roman"/>
          <w:lang w:eastAsia="es-ES"/>
        </w:rPr>
        <w:t>estudio</w:t>
      </w:r>
      <w:r w:rsidR="003757A3" w:rsidRPr="006D2975">
        <w:rPr>
          <w:rFonts w:eastAsia="Times New Roman" w:cs="Times New Roman"/>
          <w:lang w:eastAsia="es-ES"/>
        </w:rPr>
        <w:t xml:space="preserve"> se pueden resu</w:t>
      </w:r>
      <w:r>
        <w:rPr>
          <w:rFonts w:eastAsia="Times New Roman" w:cs="Times New Roman"/>
          <w:lang w:eastAsia="es-ES"/>
        </w:rPr>
        <w:t>mir en l</w:t>
      </w:r>
      <w:r w:rsidR="00FE185B">
        <w:rPr>
          <w:rFonts w:eastAsia="Times New Roman" w:cs="Times New Roman"/>
          <w:lang w:eastAsia="es-ES"/>
        </w:rPr>
        <w:t>as siguientes observaciones</w:t>
      </w:r>
      <w:r w:rsidR="003757A3" w:rsidRPr="006D2975">
        <w:rPr>
          <w:rFonts w:eastAsia="Times New Roman" w:cs="Times New Roman"/>
          <w:lang w:eastAsia="es-ES"/>
        </w:rPr>
        <w:t>:</w:t>
      </w:r>
      <w:r w:rsidRPr="00F36DE9">
        <w:rPr>
          <w:rFonts w:eastAsia="Times New Roman" w:cs="Arial"/>
          <w:bCs/>
          <w:spacing w:val="-5"/>
          <w:lang w:eastAsia="es-ES"/>
        </w:rPr>
        <w:t xml:space="preserve"> </w:t>
      </w:r>
    </w:p>
    <w:p w:rsidR="0046639B" w:rsidRDefault="00FE185B" w:rsidP="0046639B">
      <w:pPr>
        <w:pStyle w:val="Prrafodelista"/>
        <w:numPr>
          <w:ilvl w:val="0"/>
          <w:numId w:val="1"/>
        </w:numPr>
        <w:rPr>
          <w:rFonts w:eastAsia="Times New Roman" w:cs="Arial"/>
          <w:bCs/>
          <w:spacing w:val="-5"/>
          <w:lang w:eastAsia="es-ES"/>
        </w:rPr>
      </w:pPr>
      <w:r>
        <w:rPr>
          <w:rFonts w:eastAsia="Times New Roman" w:cs="Arial"/>
          <w:bCs/>
          <w:spacing w:val="-5"/>
          <w:lang w:eastAsia="es-ES"/>
        </w:rPr>
        <w:t xml:space="preserve">Existe </w:t>
      </w:r>
      <w:r w:rsidR="00F36DE9">
        <w:rPr>
          <w:rFonts w:eastAsia="Times New Roman" w:cs="Arial"/>
          <w:bCs/>
          <w:spacing w:val="-5"/>
          <w:lang w:eastAsia="es-ES"/>
        </w:rPr>
        <w:t>u</w:t>
      </w:r>
      <w:r w:rsidR="0046639B">
        <w:rPr>
          <w:rFonts w:eastAsia="Times New Roman" w:cs="Arial"/>
          <w:bCs/>
          <w:spacing w:val="-5"/>
          <w:lang w:eastAsia="es-ES"/>
        </w:rPr>
        <w:t xml:space="preserve">na reducción en </w:t>
      </w:r>
      <w:r w:rsidR="00F36DE9">
        <w:rPr>
          <w:rFonts w:eastAsia="Times New Roman" w:cs="Arial"/>
          <w:bCs/>
          <w:spacing w:val="-5"/>
          <w:lang w:eastAsia="es-ES"/>
        </w:rPr>
        <w:t xml:space="preserve"> el </w:t>
      </w:r>
      <w:r w:rsidR="0046639B">
        <w:rPr>
          <w:rFonts w:eastAsia="Times New Roman" w:cs="Arial"/>
          <w:bCs/>
          <w:spacing w:val="-5"/>
          <w:lang w:eastAsia="es-ES"/>
        </w:rPr>
        <w:t>número y duración</w:t>
      </w:r>
      <w:r w:rsidR="00F36DE9">
        <w:rPr>
          <w:rFonts w:eastAsia="Times New Roman" w:cs="Arial"/>
          <w:bCs/>
          <w:spacing w:val="-5"/>
          <w:lang w:eastAsia="es-ES"/>
        </w:rPr>
        <w:t xml:space="preserve"> de las i</w:t>
      </w:r>
      <w:r w:rsidR="0046639B">
        <w:rPr>
          <w:rFonts w:eastAsia="Times New Roman" w:cs="Arial"/>
          <w:bCs/>
          <w:spacing w:val="-5"/>
          <w:lang w:eastAsia="es-ES"/>
        </w:rPr>
        <w:t>nfecciones respiratorias de vías respiratorias altas</w:t>
      </w:r>
    </w:p>
    <w:p w:rsidR="0046639B" w:rsidRDefault="00FE185B" w:rsidP="0046639B">
      <w:pPr>
        <w:pStyle w:val="Prrafodelista"/>
        <w:numPr>
          <w:ilvl w:val="0"/>
          <w:numId w:val="1"/>
        </w:numPr>
        <w:rPr>
          <w:rFonts w:eastAsia="Times New Roman" w:cs="Arial"/>
          <w:bCs/>
          <w:spacing w:val="-5"/>
          <w:lang w:eastAsia="es-ES"/>
        </w:rPr>
      </w:pPr>
      <w:r>
        <w:rPr>
          <w:rFonts w:eastAsia="Times New Roman" w:cs="Arial"/>
          <w:bCs/>
          <w:spacing w:val="-5"/>
          <w:lang w:eastAsia="es-ES"/>
        </w:rPr>
        <w:t>Hay u</w:t>
      </w:r>
      <w:r w:rsidR="0046639B">
        <w:rPr>
          <w:rFonts w:eastAsia="Times New Roman" w:cs="Arial"/>
          <w:bCs/>
          <w:spacing w:val="-5"/>
          <w:lang w:eastAsia="es-ES"/>
        </w:rPr>
        <w:t>n descenso de la frecuencia de las agudizaciones</w:t>
      </w:r>
    </w:p>
    <w:p w:rsidR="0046639B" w:rsidRPr="0046639B" w:rsidRDefault="00FE185B" w:rsidP="0046639B">
      <w:pPr>
        <w:pStyle w:val="Prrafodelista"/>
        <w:numPr>
          <w:ilvl w:val="0"/>
          <w:numId w:val="1"/>
        </w:numPr>
        <w:rPr>
          <w:rFonts w:eastAsia="Times New Roman" w:cs="Arial"/>
          <w:bCs/>
          <w:spacing w:val="-5"/>
          <w:lang w:eastAsia="es-ES"/>
        </w:rPr>
      </w:pPr>
      <w:r>
        <w:rPr>
          <w:rFonts w:eastAsia="Times New Roman" w:cs="Arial"/>
          <w:bCs/>
          <w:spacing w:val="-5"/>
          <w:lang w:eastAsia="es-ES"/>
        </w:rPr>
        <w:t>Es necesario un m</w:t>
      </w:r>
      <w:r w:rsidR="0046639B">
        <w:rPr>
          <w:rFonts w:eastAsia="Times New Roman" w:cs="Arial"/>
          <w:bCs/>
          <w:spacing w:val="-5"/>
          <w:lang w:eastAsia="es-ES"/>
        </w:rPr>
        <w:t>enor consumo de corticoides en las exacerbaciones</w:t>
      </w:r>
    </w:p>
    <w:p w:rsidR="00FE185B" w:rsidRDefault="00FE185B" w:rsidP="00FE185B">
      <w:pPr>
        <w:jc w:val="both"/>
        <w:rPr>
          <w:rFonts w:eastAsia="Times New Roman" w:cs="Arial"/>
          <w:bCs/>
          <w:spacing w:val="-5"/>
          <w:lang w:eastAsia="es-ES"/>
        </w:rPr>
      </w:pPr>
    </w:p>
    <w:p w:rsidR="00FE185B" w:rsidRDefault="00FE185B" w:rsidP="00FE185B">
      <w:pPr>
        <w:jc w:val="both"/>
        <w:rPr>
          <w:rFonts w:eastAsia="Times New Roman" w:cs="Arial"/>
          <w:bCs/>
          <w:spacing w:val="-5"/>
          <w:lang w:eastAsia="es-ES"/>
        </w:rPr>
      </w:pPr>
      <w:r>
        <w:rPr>
          <w:rFonts w:eastAsia="Times New Roman" w:cs="Arial"/>
          <w:bCs/>
          <w:spacing w:val="-5"/>
          <w:lang w:eastAsia="es-ES"/>
        </w:rPr>
        <w:t>La ponencia  “</w:t>
      </w:r>
      <w:r w:rsidRPr="00FE185B">
        <w:rPr>
          <w:rFonts w:eastAsia="Times New Roman" w:cs="Arial"/>
          <w:b/>
          <w:bCs/>
          <w:spacing w:val="-5"/>
          <w:lang w:eastAsia="es-ES"/>
        </w:rPr>
        <w:t>Incorporación del medicamento homeopático en EPOC</w:t>
      </w:r>
      <w:r>
        <w:rPr>
          <w:rFonts w:eastAsia="Times New Roman" w:cs="Arial"/>
          <w:bCs/>
          <w:spacing w:val="-5"/>
          <w:lang w:eastAsia="es-ES"/>
        </w:rPr>
        <w:t xml:space="preserve">” presentada en el marco del </w:t>
      </w:r>
      <w:r w:rsidRPr="00FE185B">
        <w:rPr>
          <w:rFonts w:eastAsia="Times New Roman" w:cs="Arial"/>
          <w:b/>
          <w:bCs/>
          <w:spacing w:val="-5"/>
          <w:lang w:eastAsia="es-ES"/>
        </w:rPr>
        <w:t xml:space="preserve">34º Congreso de SEMERGEN </w:t>
      </w:r>
      <w:r>
        <w:rPr>
          <w:rFonts w:eastAsia="Times New Roman" w:cs="Arial"/>
          <w:bCs/>
          <w:spacing w:val="-5"/>
          <w:lang w:eastAsia="es-ES"/>
        </w:rPr>
        <w:t>en septiembre del 2017, también puso de manifiesto</w:t>
      </w:r>
      <w:r w:rsidR="002464B6">
        <w:rPr>
          <w:rFonts w:eastAsia="Times New Roman" w:cs="Arial"/>
          <w:bCs/>
          <w:spacing w:val="-5"/>
          <w:lang w:eastAsia="es-ES"/>
        </w:rPr>
        <w:t xml:space="preserve"> en la Sociedad Española de Médicos de Atención Primaria  (SEMERGEN)</w:t>
      </w:r>
      <w:r w:rsidRPr="00FE185B">
        <w:rPr>
          <w:rFonts w:eastAsia="Times New Roman" w:cs="Arial"/>
          <w:bCs/>
          <w:spacing w:val="-5"/>
          <w:lang w:eastAsia="es-ES"/>
        </w:rPr>
        <w:t xml:space="preserve"> </w:t>
      </w:r>
      <w:r>
        <w:rPr>
          <w:rFonts w:eastAsia="Times New Roman" w:cs="Arial"/>
          <w:bCs/>
          <w:spacing w:val="-5"/>
          <w:lang w:eastAsia="es-ES"/>
        </w:rPr>
        <w:t xml:space="preserve">que la homeopatía es un tratamiento complementario  y eficaz  que  alivia la tos crónica, la dificultad </w:t>
      </w:r>
      <w:proofErr w:type="gramStart"/>
      <w:r>
        <w:rPr>
          <w:rFonts w:eastAsia="Times New Roman" w:cs="Arial"/>
          <w:bCs/>
          <w:spacing w:val="-5"/>
          <w:lang w:eastAsia="es-ES"/>
        </w:rPr>
        <w:t>respiratoria ,</w:t>
      </w:r>
      <w:proofErr w:type="gramEnd"/>
      <w:r>
        <w:rPr>
          <w:rFonts w:eastAsia="Times New Roman" w:cs="Arial"/>
          <w:bCs/>
          <w:spacing w:val="-5"/>
          <w:lang w:eastAsia="es-ES"/>
        </w:rPr>
        <w:t xml:space="preserve"> la fatiga muscular o las secreciones bronquiales, y que ayuda a prevenir las reagudizaciones y la progresión de la enfermedad.</w:t>
      </w:r>
    </w:p>
    <w:p w:rsidR="002464B6" w:rsidRPr="002464B6" w:rsidRDefault="002464B6" w:rsidP="00FE185B">
      <w:pPr>
        <w:jc w:val="both"/>
        <w:rPr>
          <w:rFonts w:eastAsia="Times New Roman" w:cs="Arial"/>
          <w:bCs/>
          <w:spacing w:val="-5"/>
          <w:sz w:val="16"/>
          <w:szCs w:val="16"/>
          <w:lang w:eastAsia="es-ES"/>
        </w:rPr>
      </w:pPr>
    </w:p>
    <w:p w:rsidR="00FE3456" w:rsidRPr="002464B6" w:rsidRDefault="00FE3456" w:rsidP="002A44FD">
      <w:pPr>
        <w:rPr>
          <w:rFonts w:eastAsia="Times New Roman" w:cs="Arial"/>
          <w:b/>
          <w:bCs/>
          <w:spacing w:val="-5"/>
          <w:lang w:eastAsia="es-ES"/>
        </w:rPr>
      </w:pPr>
      <w:r w:rsidRPr="002464B6">
        <w:rPr>
          <w:rFonts w:eastAsia="Times New Roman" w:cs="Arial"/>
          <w:b/>
          <w:bCs/>
          <w:spacing w:val="-5"/>
          <w:lang w:eastAsia="es-ES"/>
        </w:rPr>
        <w:t>LA INTERVENCIÓN HOMEOPÁTICA  DESDE  LA FARMACIA</w:t>
      </w:r>
    </w:p>
    <w:p w:rsidR="0077593D" w:rsidRPr="00870878" w:rsidRDefault="004C3036" w:rsidP="002464B6">
      <w:pPr>
        <w:jc w:val="both"/>
        <w:rPr>
          <w:rFonts w:eastAsia="Times New Roman" w:cs="Times New Roman"/>
          <w:lang w:eastAsia="es-ES"/>
        </w:rPr>
      </w:pPr>
      <w:r w:rsidRPr="00E452C4">
        <w:rPr>
          <w:rFonts w:eastAsia="Times New Roman" w:cs="Times New Roman"/>
          <w:color w:val="000000"/>
          <w:lang w:eastAsia="es-ES"/>
        </w:rPr>
        <w:t>El apoyo de l</w:t>
      </w:r>
      <w:r w:rsidR="0077593D" w:rsidRPr="00E452C4">
        <w:rPr>
          <w:rFonts w:eastAsia="Times New Roman" w:cs="Times New Roman"/>
          <w:color w:val="000000"/>
          <w:lang w:eastAsia="es-ES"/>
        </w:rPr>
        <w:t>a farmacia</w:t>
      </w:r>
      <w:r w:rsidRPr="00E452C4">
        <w:rPr>
          <w:rFonts w:eastAsia="Times New Roman" w:cs="Times New Roman"/>
          <w:color w:val="000000"/>
          <w:lang w:eastAsia="es-ES"/>
        </w:rPr>
        <w:t xml:space="preserve"> a</w:t>
      </w:r>
      <w:r w:rsidR="0077593D" w:rsidRPr="00E452C4">
        <w:rPr>
          <w:rFonts w:eastAsia="Times New Roman" w:cs="Times New Roman"/>
          <w:color w:val="000000"/>
          <w:lang w:eastAsia="es-ES"/>
        </w:rPr>
        <w:t xml:space="preserve"> los pacientes con EPOC </w:t>
      </w:r>
      <w:r w:rsidRPr="00E452C4">
        <w:rPr>
          <w:rFonts w:eastAsia="Times New Roman" w:cs="Times New Roman"/>
          <w:color w:val="000000"/>
          <w:lang w:eastAsia="es-ES"/>
        </w:rPr>
        <w:t>es  fundamental</w:t>
      </w:r>
      <w:r w:rsidR="0077593D" w:rsidRPr="00E452C4">
        <w:rPr>
          <w:rFonts w:eastAsia="Times New Roman" w:cs="Times New Roman"/>
          <w:color w:val="000000"/>
          <w:lang w:eastAsia="es-ES"/>
        </w:rPr>
        <w:t xml:space="preserve"> ya que </w:t>
      </w:r>
      <w:r w:rsidR="002464B6" w:rsidRPr="00E452C4">
        <w:rPr>
          <w:rFonts w:eastAsia="Times New Roman" w:cs="Times New Roman"/>
          <w:color w:val="000000"/>
          <w:lang w:eastAsia="es-ES"/>
        </w:rPr>
        <w:t>promueve hábitos saludables que repercuten positivamente en la calidad de vida de los pacientes</w:t>
      </w:r>
      <w:r w:rsidR="002464B6">
        <w:rPr>
          <w:rFonts w:eastAsia="Times New Roman" w:cs="Times New Roman"/>
          <w:color w:val="000000"/>
          <w:lang w:eastAsia="es-ES"/>
        </w:rPr>
        <w:t xml:space="preserve"> y</w:t>
      </w:r>
      <w:r w:rsidR="002464B6" w:rsidRPr="00E452C4">
        <w:rPr>
          <w:rFonts w:eastAsia="Times New Roman" w:cs="Times New Roman"/>
          <w:color w:val="000000"/>
          <w:lang w:eastAsia="es-ES"/>
        </w:rPr>
        <w:t xml:space="preserve"> </w:t>
      </w:r>
      <w:r w:rsidR="0077593D" w:rsidRPr="00E452C4">
        <w:rPr>
          <w:rFonts w:eastAsia="Times New Roman" w:cs="Times New Roman"/>
          <w:color w:val="000000"/>
          <w:lang w:eastAsia="es-ES"/>
        </w:rPr>
        <w:t>fomenta la adherencia al tratamiento</w:t>
      </w:r>
      <w:r w:rsidR="002464B6">
        <w:rPr>
          <w:rFonts w:eastAsia="Times New Roman" w:cs="Arial"/>
          <w:color w:val="333333"/>
          <w:lang w:eastAsia="es-ES"/>
        </w:rPr>
        <w:t>,</w:t>
      </w:r>
      <w:r w:rsidRPr="00E452C4">
        <w:rPr>
          <w:rFonts w:eastAsia="Times New Roman" w:cs="Arial"/>
          <w:color w:val="333333"/>
          <w:lang w:eastAsia="es-ES"/>
        </w:rPr>
        <w:t xml:space="preserve"> </w:t>
      </w:r>
      <w:r w:rsidRPr="00870878">
        <w:rPr>
          <w:rFonts w:eastAsia="Times New Roman" w:cs="Arial"/>
          <w:lang w:eastAsia="es-ES"/>
        </w:rPr>
        <w:t>uno de los principales caballos de batalla de las enfermedades respiratorias crónicas</w:t>
      </w:r>
      <w:r w:rsidR="002464B6" w:rsidRPr="00870878">
        <w:rPr>
          <w:rFonts w:eastAsia="Times New Roman" w:cs="Arial"/>
          <w:lang w:eastAsia="es-ES"/>
        </w:rPr>
        <w:t>.</w:t>
      </w:r>
    </w:p>
    <w:p w:rsidR="00E452C4" w:rsidRPr="002464B6" w:rsidRDefault="00E452C4" w:rsidP="002A44FD">
      <w:pPr>
        <w:rPr>
          <w:rFonts w:eastAsia="Times New Roman" w:cs="Times New Roman"/>
          <w:color w:val="000000"/>
          <w:u w:val="single"/>
          <w:lang w:eastAsia="es-ES"/>
        </w:rPr>
      </w:pPr>
      <w:r w:rsidRPr="002464B6">
        <w:rPr>
          <w:rFonts w:eastAsia="Times New Roman" w:cs="Times New Roman"/>
          <w:color w:val="000000"/>
          <w:u w:val="single"/>
          <w:lang w:eastAsia="es-ES"/>
        </w:rPr>
        <w:t>¿</w:t>
      </w:r>
      <w:r w:rsidR="002464B6" w:rsidRPr="002464B6">
        <w:rPr>
          <w:rFonts w:eastAsia="Times New Roman" w:cs="Times New Roman"/>
          <w:color w:val="000000"/>
          <w:u w:val="single"/>
          <w:lang w:eastAsia="es-ES"/>
        </w:rPr>
        <w:t xml:space="preserve">Por qué </w:t>
      </w:r>
      <w:r w:rsidRPr="002464B6">
        <w:rPr>
          <w:rFonts w:eastAsia="Times New Roman" w:cs="Times New Roman"/>
          <w:color w:val="000000"/>
          <w:u w:val="single"/>
          <w:lang w:eastAsia="es-ES"/>
        </w:rPr>
        <w:t xml:space="preserve"> recomendar</w:t>
      </w:r>
      <w:r w:rsidR="002464B6" w:rsidRPr="002464B6">
        <w:rPr>
          <w:rFonts w:eastAsia="Times New Roman" w:cs="Times New Roman"/>
          <w:color w:val="000000"/>
          <w:u w:val="single"/>
          <w:lang w:eastAsia="es-ES"/>
        </w:rPr>
        <w:t xml:space="preserve"> también </w:t>
      </w:r>
      <w:r w:rsidRPr="002464B6">
        <w:rPr>
          <w:rFonts w:eastAsia="Times New Roman" w:cs="Times New Roman"/>
          <w:color w:val="000000"/>
          <w:u w:val="single"/>
          <w:lang w:eastAsia="es-ES"/>
        </w:rPr>
        <w:t xml:space="preserve"> la homeopatía</w:t>
      </w:r>
      <w:r w:rsidR="002464B6" w:rsidRPr="002464B6">
        <w:rPr>
          <w:rFonts w:eastAsia="Times New Roman" w:cs="Times New Roman"/>
          <w:color w:val="000000"/>
          <w:u w:val="single"/>
          <w:lang w:eastAsia="es-ES"/>
        </w:rPr>
        <w:t xml:space="preserve"> desde la oficina de farmacia</w:t>
      </w:r>
      <w:r w:rsidR="002464B6">
        <w:rPr>
          <w:rFonts w:eastAsia="Times New Roman" w:cs="Times New Roman"/>
          <w:color w:val="000000"/>
          <w:u w:val="single"/>
          <w:lang w:eastAsia="es-ES"/>
        </w:rPr>
        <w:t xml:space="preserve"> a los pacientes con EPOC?</w:t>
      </w:r>
    </w:p>
    <w:p w:rsidR="00E452C4" w:rsidRDefault="00FE3456" w:rsidP="002464B6">
      <w:pPr>
        <w:pStyle w:val="Prrafodelista"/>
        <w:numPr>
          <w:ilvl w:val="0"/>
          <w:numId w:val="2"/>
        </w:numPr>
        <w:jc w:val="both"/>
        <w:rPr>
          <w:rFonts w:eastAsia="Times New Roman" w:cs="Times New Roman"/>
          <w:color w:val="000000"/>
          <w:lang w:eastAsia="es-ES"/>
        </w:rPr>
      </w:pPr>
      <w:r w:rsidRPr="00E452C4">
        <w:rPr>
          <w:rFonts w:eastAsia="Times New Roman" w:cs="Times New Roman"/>
          <w:color w:val="000000"/>
          <w:lang w:eastAsia="es-ES"/>
        </w:rPr>
        <w:t xml:space="preserve">Puesto que una de las principales causas de la EPOC es </w:t>
      </w:r>
      <w:r w:rsidR="00E452C4">
        <w:rPr>
          <w:rFonts w:eastAsia="Times New Roman" w:cs="Times New Roman"/>
          <w:color w:val="000000"/>
          <w:lang w:eastAsia="es-ES"/>
        </w:rPr>
        <w:t xml:space="preserve">el </w:t>
      </w:r>
      <w:r w:rsidR="00E452C4" w:rsidRPr="002464B6">
        <w:rPr>
          <w:rFonts w:eastAsia="Times New Roman" w:cs="Times New Roman"/>
          <w:b/>
          <w:lang w:eastAsia="es-ES"/>
        </w:rPr>
        <w:t>tabaco</w:t>
      </w:r>
      <w:r w:rsidRPr="00E452C4">
        <w:rPr>
          <w:rFonts w:eastAsia="Times New Roman" w:cs="Times New Roman"/>
          <w:color w:val="000000"/>
          <w:lang w:eastAsia="es-ES"/>
        </w:rPr>
        <w:t xml:space="preserve">, </w:t>
      </w:r>
      <w:r w:rsidR="00E452C4" w:rsidRPr="00E452C4">
        <w:rPr>
          <w:rFonts w:eastAsia="Times New Roman" w:cs="Times New Roman"/>
          <w:color w:val="000000"/>
          <w:lang w:eastAsia="es-ES"/>
        </w:rPr>
        <w:t>l</w:t>
      </w:r>
      <w:r w:rsidR="002464B6">
        <w:rPr>
          <w:rFonts w:eastAsia="Times New Roman" w:cs="Times New Roman"/>
          <w:color w:val="000000"/>
          <w:lang w:eastAsia="es-ES"/>
        </w:rPr>
        <w:t>a</w:t>
      </w:r>
      <w:r w:rsidR="00E452C4" w:rsidRPr="00E452C4">
        <w:rPr>
          <w:rFonts w:eastAsia="Times New Roman" w:cs="Times New Roman"/>
          <w:color w:val="000000"/>
          <w:lang w:eastAsia="es-ES"/>
        </w:rPr>
        <w:t xml:space="preserve"> primer</w:t>
      </w:r>
      <w:r w:rsidR="002464B6">
        <w:rPr>
          <w:rFonts w:eastAsia="Times New Roman" w:cs="Times New Roman"/>
          <w:color w:val="000000"/>
          <w:lang w:eastAsia="es-ES"/>
        </w:rPr>
        <w:t>a medida</w:t>
      </w:r>
      <w:r w:rsidR="00E452C4" w:rsidRPr="00E452C4">
        <w:rPr>
          <w:rFonts w:eastAsia="Times New Roman" w:cs="Times New Roman"/>
          <w:color w:val="000000"/>
          <w:lang w:eastAsia="es-ES"/>
        </w:rPr>
        <w:t xml:space="preserve"> que debe aconsejarse</w:t>
      </w:r>
      <w:r w:rsidR="002464B6">
        <w:rPr>
          <w:rFonts w:eastAsia="Times New Roman" w:cs="Times New Roman"/>
          <w:color w:val="000000"/>
          <w:lang w:eastAsia="es-ES"/>
        </w:rPr>
        <w:t xml:space="preserve"> a este tipo de pacientes</w:t>
      </w:r>
      <w:r w:rsidR="00E452C4" w:rsidRPr="00E452C4">
        <w:rPr>
          <w:rFonts w:eastAsia="Times New Roman" w:cs="Times New Roman"/>
          <w:color w:val="000000"/>
          <w:lang w:eastAsia="es-ES"/>
        </w:rPr>
        <w:t xml:space="preserve"> es </w:t>
      </w:r>
      <w:r w:rsidR="002464B6">
        <w:rPr>
          <w:rFonts w:eastAsia="Times New Roman" w:cs="Times New Roman"/>
          <w:color w:val="000000"/>
          <w:lang w:eastAsia="es-ES"/>
        </w:rPr>
        <w:t>DEJAR DE FUMAR.  Y precisamente la homeopatía ofrece medicamentos individualizados que ayuda</w:t>
      </w:r>
      <w:r w:rsidR="00E452C4" w:rsidRPr="00E452C4">
        <w:rPr>
          <w:rFonts w:eastAsia="Times New Roman" w:cs="Times New Roman"/>
          <w:color w:val="000000"/>
          <w:lang w:eastAsia="es-ES"/>
        </w:rPr>
        <w:t xml:space="preserve">n </w:t>
      </w:r>
      <w:r w:rsidR="002464B6">
        <w:rPr>
          <w:rFonts w:eastAsia="Times New Roman" w:cs="Times New Roman"/>
          <w:color w:val="000000"/>
          <w:lang w:eastAsia="es-ES"/>
        </w:rPr>
        <w:t>a la</w:t>
      </w:r>
      <w:r w:rsidR="00E452C4" w:rsidRPr="00E452C4">
        <w:rPr>
          <w:rFonts w:eastAsia="Times New Roman" w:cs="Times New Roman"/>
          <w:color w:val="000000"/>
          <w:lang w:eastAsia="es-ES"/>
        </w:rPr>
        <w:t xml:space="preserve"> deshabituación del fumador</w:t>
      </w:r>
      <w:r w:rsidR="002464B6">
        <w:rPr>
          <w:rFonts w:eastAsia="Times New Roman" w:cs="Times New Roman"/>
          <w:color w:val="000000"/>
          <w:lang w:eastAsia="es-ES"/>
        </w:rPr>
        <w:t xml:space="preserve"> (</w:t>
      </w:r>
      <w:proofErr w:type="spellStart"/>
      <w:r w:rsidR="00E452C4">
        <w:rPr>
          <w:rFonts w:eastAsia="Times New Roman" w:cs="Times New Roman"/>
          <w:color w:val="000000"/>
          <w:lang w:eastAsia="es-ES"/>
        </w:rPr>
        <w:t>Staphysagria</w:t>
      </w:r>
      <w:proofErr w:type="spellEnd"/>
      <w:r w:rsidR="00E452C4">
        <w:rPr>
          <w:rFonts w:eastAsia="Times New Roman" w:cs="Times New Roman"/>
          <w:color w:val="000000"/>
          <w:lang w:eastAsia="es-ES"/>
        </w:rPr>
        <w:t xml:space="preserve">, </w:t>
      </w:r>
      <w:proofErr w:type="spellStart"/>
      <w:r w:rsidR="00E452C4">
        <w:rPr>
          <w:rFonts w:eastAsia="Times New Roman" w:cs="Times New Roman"/>
          <w:color w:val="000000"/>
          <w:lang w:eastAsia="es-ES"/>
        </w:rPr>
        <w:t>Caladium</w:t>
      </w:r>
      <w:proofErr w:type="spellEnd"/>
      <w:r w:rsidR="00E452C4">
        <w:rPr>
          <w:rFonts w:eastAsia="Times New Roman" w:cs="Times New Roman"/>
          <w:color w:val="000000"/>
          <w:lang w:eastAsia="es-ES"/>
        </w:rPr>
        <w:t xml:space="preserve">,  Daphne, </w:t>
      </w:r>
      <w:proofErr w:type="spellStart"/>
      <w:r w:rsidR="00E452C4">
        <w:rPr>
          <w:rFonts w:eastAsia="Times New Roman" w:cs="Times New Roman"/>
          <w:color w:val="000000"/>
          <w:lang w:eastAsia="es-ES"/>
        </w:rPr>
        <w:t>Tabacum</w:t>
      </w:r>
      <w:proofErr w:type="spellEnd"/>
      <w:r w:rsidR="002464B6">
        <w:rPr>
          <w:rFonts w:eastAsia="Times New Roman" w:cs="Times New Roman"/>
          <w:color w:val="000000"/>
          <w:lang w:eastAsia="es-ES"/>
        </w:rPr>
        <w:t xml:space="preserve">, </w:t>
      </w:r>
      <w:proofErr w:type="spellStart"/>
      <w:r w:rsidR="002464B6">
        <w:rPr>
          <w:rFonts w:eastAsia="Times New Roman" w:cs="Times New Roman"/>
          <w:color w:val="000000"/>
          <w:lang w:eastAsia="es-ES"/>
        </w:rPr>
        <w:t>etc</w:t>
      </w:r>
      <w:proofErr w:type="spellEnd"/>
      <w:r w:rsidR="00E452C4">
        <w:rPr>
          <w:rFonts w:eastAsia="Times New Roman" w:cs="Times New Roman"/>
          <w:color w:val="000000"/>
          <w:lang w:eastAsia="es-ES"/>
        </w:rPr>
        <w:t xml:space="preserve">), así como preparados comerciales a base de </w:t>
      </w:r>
      <w:proofErr w:type="spellStart"/>
      <w:r w:rsidR="00E452C4">
        <w:rPr>
          <w:rFonts w:eastAsia="Times New Roman" w:cs="Times New Roman"/>
          <w:color w:val="000000"/>
          <w:lang w:eastAsia="es-ES"/>
        </w:rPr>
        <w:t>isoterapias</w:t>
      </w:r>
      <w:proofErr w:type="spellEnd"/>
      <w:r w:rsidR="00E452C4">
        <w:rPr>
          <w:rFonts w:eastAsia="Times New Roman" w:cs="Times New Roman"/>
          <w:color w:val="000000"/>
          <w:lang w:eastAsia="es-ES"/>
        </w:rPr>
        <w:t xml:space="preserve"> de tabaco</w:t>
      </w:r>
      <w:r w:rsidR="002464B6">
        <w:rPr>
          <w:rFonts w:eastAsia="Times New Roman" w:cs="Times New Roman"/>
          <w:color w:val="000000"/>
          <w:lang w:eastAsia="es-ES"/>
        </w:rPr>
        <w:t xml:space="preserve">, con un alto grado de </w:t>
      </w:r>
      <w:r w:rsidR="00CA6421">
        <w:rPr>
          <w:rFonts w:eastAsia="Times New Roman" w:cs="Times New Roman"/>
          <w:color w:val="000000"/>
          <w:lang w:eastAsia="es-ES"/>
        </w:rPr>
        <w:t>efectividad</w:t>
      </w:r>
      <w:r w:rsidR="00E452C4">
        <w:rPr>
          <w:rFonts w:eastAsia="Times New Roman" w:cs="Times New Roman"/>
          <w:color w:val="000000"/>
          <w:lang w:eastAsia="es-ES"/>
        </w:rPr>
        <w:t>.</w:t>
      </w:r>
    </w:p>
    <w:p w:rsidR="00CA6421" w:rsidRPr="00CA6421" w:rsidRDefault="00CA6421" w:rsidP="00CA6421">
      <w:pPr>
        <w:jc w:val="both"/>
        <w:rPr>
          <w:rFonts w:eastAsia="Times New Roman" w:cs="Times New Roman"/>
          <w:color w:val="000000"/>
          <w:lang w:eastAsia="es-ES"/>
        </w:rPr>
      </w:pPr>
    </w:p>
    <w:p w:rsidR="00F44186" w:rsidRDefault="00F44186" w:rsidP="00F44186">
      <w:pPr>
        <w:pStyle w:val="Prrafodelista"/>
        <w:rPr>
          <w:rFonts w:eastAsia="Times New Roman" w:cs="Times New Roman"/>
          <w:color w:val="000000"/>
          <w:lang w:eastAsia="es-ES"/>
        </w:rPr>
      </w:pPr>
    </w:p>
    <w:p w:rsidR="00E452C4" w:rsidRPr="004830B8" w:rsidRDefault="00F44186" w:rsidP="00CA6421">
      <w:pPr>
        <w:pStyle w:val="Prrafodelista"/>
        <w:numPr>
          <w:ilvl w:val="0"/>
          <w:numId w:val="2"/>
        </w:numPr>
        <w:jc w:val="both"/>
        <w:rPr>
          <w:rFonts w:eastAsia="Times New Roman" w:cs="Times New Roman"/>
          <w:lang w:eastAsia="es-ES"/>
        </w:rPr>
      </w:pPr>
      <w:r>
        <w:rPr>
          <w:rFonts w:eastAsia="Times New Roman" w:cs="Times New Roman"/>
          <w:color w:val="000000"/>
          <w:lang w:eastAsia="es-ES"/>
        </w:rPr>
        <w:lastRenderedPageBreak/>
        <w:t>Durant</w:t>
      </w:r>
      <w:r w:rsidR="00CA6421">
        <w:rPr>
          <w:rFonts w:eastAsia="Times New Roman" w:cs="Times New Roman"/>
          <w:color w:val="000000"/>
          <w:lang w:eastAsia="es-ES"/>
        </w:rPr>
        <w:t>e la época de exposición gripal (octubre-febrero)</w:t>
      </w:r>
      <w:r>
        <w:rPr>
          <w:rFonts w:eastAsia="Times New Roman" w:cs="Times New Roman"/>
          <w:color w:val="000000"/>
          <w:lang w:eastAsia="es-ES"/>
        </w:rPr>
        <w:t xml:space="preserve">  se puede aconsejar los medicamentos homeopáticos  tradicionalmente utilizados para prevenir infecciones respiratorias, como el </w:t>
      </w:r>
      <w:proofErr w:type="spellStart"/>
      <w:r>
        <w:rPr>
          <w:rFonts w:eastAsia="Times New Roman" w:cs="Times New Roman"/>
          <w:color w:val="000000"/>
          <w:lang w:eastAsia="es-ES"/>
        </w:rPr>
        <w:t>Anas</w:t>
      </w:r>
      <w:proofErr w:type="spellEnd"/>
      <w:r>
        <w:rPr>
          <w:rFonts w:eastAsia="Times New Roman" w:cs="Times New Roman"/>
          <w:color w:val="000000"/>
          <w:lang w:eastAsia="es-ES"/>
        </w:rPr>
        <w:t xml:space="preserve"> </w:t>
      </w:r>
      <w:proofErr w:type="spellStart"/>
      <w:r>
        <w:rPr>
          <w:rFonts w:eastAsia="Times New Roman" w:cs="Times New Roman"/>
          <w:color w:val="000000"/>
          <w:lang w:eastAsia="es-ES"/>
        </w:rPr>
        <w:t>barbariae</w:t>
      </w:r>
      <w:proofErr w:type="spellEnd"/>
      <w:r>
        <w:rPr>
          <w:rFonts w:eastAsia="Times New Roman" w:cs="Times New Roman"/>
          <w:color w:val="000000"/>
          <w:lang w:eastAsia="es-ES"/>
        </w:rPr>
        <w:t xml:space="preserve"> 200K, Cobre-Oro-Plata, </w:t>
      </w:r>
      <w:proofErr w:type="spellStart"/>
      <w:r>
        <w:rPr>
          <w:rFonts w:eastAsia="Times New Roman" w:cs="Times New Roman"/>
          <w:color w:val="000000"/>
          <w:lang w:eastAsia="es-ES"/>
        </w:rPr>
        <w:t>Vincetoxicum</w:t>
      </w:r>
      <w:proofErr w:type="spellEnd"/>
      <w:r w:rsidR="00A5356E">
        <w:rPr>
          <w:rFonts w:eastAsia="Times New Roman" w:cs="Times New Roman"/>
          <w:color w:val="000000"/>
          <w:lang w:eastAsia="es-ES"/>
        </w:rPr>
        <w:t>, etc</w:t>
      </w:r>
      <w:r w:rsidR="00391B0C">
        <w:rPr>
          <w:rFonts w:eastAsia="Times New Roman" w:cs="Times New Roman"/>
          <w:color w:val="000000"/>
          <w:lang w:eastAsia="es-ES"/>
        </w:rPr>
        <w:t>. Las infecciones son la causa más común de las exacerbaciones de la EPOC,  que cursa con un aumento de la producción de moco en los pulmones, así como un estrechamiento de las vías respiratorias.  Ello hace que se disminuya el flujo de aire en los pulmones y se empeore los síntomas de la tos y la dificultad para respirar.</w:t>
      </w:r>
      <w:r w:rsidR="004830B8" w:rsidRPr="004830B8">
        <w:rPr>
          <w:rFonts w:ascii="Arial" w:eastAsia="Times New Roman" w:hAnsi="Arial" w:cs="Arial"/>
          <w:color w:val="444444"/>
          <w:spacing w:val="-5"/>
          <w:sz w:val="20"/>
          <w:szCs w:val="20"/>
        </w:rPr>
        <w:t xml:space="preserve"> </w:t>
      </w:r>
      <w:r w:rsidR="004830B8" w:rsidRPr="004830B8">
        <w:rPr>
          <w:rFonts w:eastAsia="Times New Roman" w:cs="Arial"/>
          <w:spacing w:val="-5"/>
        </w:rPr>
        <w:t>Cada exacerbación puede provocar un daño pulmonar permanente y las exacerbaciones repetidas pueden acelerar la progresión de la enfermedad</w:t>
      </w:r>
      <w:r w:rsidR="004830B8">
        <w:rPr>
          <w:rFonts w:eastAsia="Times New Roman" w:cs="Arial"/>
          <w:spacing w:val="-5"/>
        </w:rPr>
        <w:t>. Por ello es muy importante PREVENIRLAS.</w:t>
      </w:r>
    </w:p>
    <w:p w:rsidR="00391B0C" w:rsidRPr="00391B0C" w:rsidRDefault="00391B0C" w:rsidP="00391B0C">
      <w:pPr>
        <w:pStyle w:val="Prrafodelista"/>
        <w:rPr>
          <w:rFonts w:eastAsia="Times New Roman" w:cs="Times New Roman"/>
          <w:color w:val="000000"/>
          <w:lang w:eastAsia="es-ES"/>
        </w:rPr>
      </w:pPr>
    </w:p>
    <w:p w:rsidR="004830B8" w:rsidRPr="004830B8" w:rsidRDefault="004830B8" w:rsidP="004830B8">
      <w:pPr>
        <w:pStyle w:val="Prrafodelista"/>
        <w:numPr>
          <w:ilvl w:val="0"/>
          <w:numId w:val="2"/>
        </w:numPr>
        <w:jc w:val="both"/>
        <w:rPr>
          <w:rFonts w:eastAsia="Times New Roman" w:cs="Times New Roman"/>
          <w:color w:val="000000"/>
          <w:lang w:eastAsia="es-ES"/>
        </w:rPr>
      </w:pPr>
      <w:r>
        <w:rPr>
          <w:rFonts w:eastAsia="Times New Roman" w:cs="Arial"/>
          <w:color w:val="000000"/>
          <w:lang w:eastAsia="es-ES"/>
        </w:rPr>
        <w:t>U</w:t>
      </w:r>
      <w:r w:rsidR="00CA6421" w:rsidRPr="00CA6421">
        <w:rPr>
          <w:rFonts w:eastAsia="Times New Roman" w:cs="Arial"/>
          <w:color w:val="000000"/>
          <w:lang w:eastAsia="es-ES"/>
        </w:rPr>
        <w:t xml:space="preserve">n 53% de estos pacientes </w:t>
      </w:r>
      <w:r w:rsidR="00CA6421" w:rsidRPr="00CA6421">
        <w:rPr>
          <w:rFonts w:eastAsia="Times New Roman" w:cs="Arial"/>
          <w:color w:val="000000"/>
          <w:u w:val="single"/>
          <w:lang w:eastAsia="es-ES"/>
        </w:rPr>
        <w:t xml:space="preserve">con tratamiento </w:t>
      </w:r>
      <w:r w:rsidR="00883F34" w:rsidRPr="00883F34">
        <w:rPr>
          <w:rFonts w:eastAsia="Times New Roman" w:cs="Arial"/>
          <w:color w:val="000000"/>
          <w:u w:val="single"/>
          <w:lang w:eastAsia="es-ES"/>
        </w:rPr>
        <w:t xml:space="preserve">farmacológico </w:t>
      </w:r>
      <w:r w:rsidR="00CA6421" w:rsidRPr="00CA6421">
        <w:rPr>
          <w:rFonts w:eastAsia="Times New Roman" w:cs="Arial"/>
          <w:color w:val="000000"/>
          <w:u w:val="single"/>
          <w:lang w:eastAsia="es-ES"/>
        </w:rPr>
        <w:t>estable</w:t>
      </w:r>
      <w:r w:rsidR="00CA6421" w:rsidRPr="00CA6421">
        <w:rPr>
          <w:rFonts w:eastAsia="Times New Roman" w:cs="Arial"/>
          <w:color w:val="000000"/>
          <w:lang w:eastAsia="es-ES"/>
        </w:rPr>
        <w:t xml:space="preserve"> </w:t>
      </w:r>
      <w:r w:rsidR="00883F34">
        <w:rPr>
          <w:rFonts w:eastAsia="Times New Roman" w:cs="Arial"/>
          <w:color w:val="000000"/>
          <w:lang w:eastAsia="es-ES"/>
        </w:rPr>
        <w:t xml:space="preserve"> </w:t>
      </w:r>
      <w:r w:rsidR="00CA6421" w:rsidRPr="00CA6421">
        <w:rPr>
          <w:rFonts w:eastAsia="Times New Roman" w:cs="Arial"/>
          <w:color w:val="000000"/>
          <w:lang w:eastAsia="es-ES"/>
        </w:rPr>
        <w:t xml:space="preserve">experimentan síntomas en todos los períodos del día </w:t>
      </w:r>
      <w:r w:rsidR="00883F34">
        <w:rPr>
          <w:rFonts w:eastAsia="Times New Roman" w:cs="Arial"/>
          <w:color w:val="000000"/>
          <w:lang w:eastAsia="es-ES"/>
        </w:rPr>
        <w:t>y de la noche,</w:t>
      </w:r>
      <w:r w:rsidR="00CA6421">
        <w:rPr>
          <w:rFonts w:eastAsia="Times New Roman" w:cs="Arial"/>
          <w:color w:val="000000"/>
          <w:lang w:eastAsia="es-ES"/>
        </w:rPr>
        <w:t xml:space="preserve"> como</w:t>
      </w:r>
      <w:r w:rsidR="00CA6421" w:rsidRPr="00CA6421">
        <w:rPr>
          <w:rFonts w:eastAsia="Times New Roman" w:cs="Arial"/>
          <w:color w:val="000000"/>
          <w:lang w:eastAsia="es-ES"/>
        </w:rPr>
        <w:t xml:space="preserve"> lo demuestra el estudio publicado recientemente en la revista Archivos de </w:t>
      </w:r>
      <w:proofErr w:type="spellStart"/>
      <w:r w:rsidR="00CA6421" w:rsidRPr="00CA6421">
        <w:rPr>
          <w:rFonts w:eastAsia="Times New Roman" w:cs="Arial"/>
          <w:color w:val="000000"/>
          <w:lang w:eastAsia="es-ES"/>
        </w:rPr>
        <w:t>Bronconeumología</w:t>
      </w:r>
      <w:proofErr w:type="spellEnd"/>
      <w:r w:rsidR="00CA6421" w:rsidRPr="00CA6421">
        <w:rPr>
          <w:rFonts w:eastAsia="Times New Roman" w:cs="Arial"/>
          <w:color w:val="000000"/>
          <w:lang w:eastAsia="es-ES"/>
        </w:rPr>
        <w:t xml:space="preserve"> ‘Prevalencia y percepción de la variabilidad diaria de los síntomas en pacientes con enfermedad pulmonar obstructiva crónica estable en España’</w:t>
      </w:r>
      <w:r>
        <w:rPr>
          <w:rFonts w:ascii="Roboto" w:eastAsia="Times New Roman" w:hAnsi="Roboto" w:cs="Arial"/>
          <w:color w:val="000000"/>
          <w:sz w:val="21"/>
          <w:szCs w:val="21"/>
          <w:lang w:eastAsia="es-ES"/>
        </w:rPr>
        <w:t xml:space="preserve">. </w:t>
      </w:r>
      <w:r w:rsidRPr="004830B8">
        <w:rPr>
          <w:rFonts w:eastAsia="Times New Roman" w:cs="Arial"/>
          <w:color w:val="000000"/>
          <w:lang w:eastAsia="es-ES"/>
        </w:rPr>
        <w:t>A pesar de que los síntomas son referidos mayoritariamente como leves o moderados, se ha demostrado que la calidad de vida relacionada con la salud se ve significativamente afectada</w:t>
      </w:r>
      <w:r>
        <w:rPr>
          <w:rFonts w:eastAsia="Times New Roman" w:cs="Arial"/>
          <w:color w:val="000000"/>
          <w:lang w:eastAsia="es-ES"/>
        </w:rPr>
        <w:t>.</w:t>
      </w:r>
    </w:p>
    <w:p w:rsidR="004830B8" w:rsidRPr="004830B8" w:rsidRDefault="004830B8" w:rsidP="004830B8">
      <w:pPr>
        <w:pStyle w:val="Prrafodelista"/>
        <w:spacing w:after="180" w:line="360" w:lineRule="atLeast"/>
        <w:jc w:val="both"/>
        <w:rPr>
          <w:rFonts w:eastAsia="Times New Roman" w:cs="Arial"/>
          <w:color w:val="000000"/>
          <w:sz w:val="16"/>
          <w:szCs w:val="16"/>
          <w:lang w:eastAsia="es-ES"/>
        </w:rPr>
      </w:pPr>
    </w:p>
    <w:p w:rsidR="00CA6421" w:rsidRPr="00883F34" w:rsidRDefault="004830B8" w:rsidP="004830B8">
      <w:pPr>
        <w:pStyle w:val="Prrafodelista"/>
        <w:spacing w:after="180" w:line="360" w:lineRule="atLeast"/>
        <w:jc w:val="both"/>
        <w:rPr>
          <w:rFonts w:eastAsia="Times New Roman" w:cs="Arial"/>
          <w:color w:val="000000"/>
          <w:lang w:eastAsia="es-ES"/>
        </w:rPr>
      </w:pPr>
      <w:r>
        <w:rPr>
          <w:rFonts w:eastAsia="Times New Roman" w:cs="Arial"/>
          <w:color w:val="000000"/>
          <w:lang w:eastAsia="es-ES"/>
        </w:rPr>
        <w:t>L</w:t>
      </w:r>
      <w:r w:rsidR="00883F34" w:rsidRPr="00883F34">
        <w:rPr>
          <w:rFonts w:eastAsia="Times New Roman" w:cs="Arial"/>
          <w:color w:val="000000"/>
          <w:lang w:eastAsia="es-ES"/>
        </w:rPr>
        <w:t>as diferentes manifestaciones de la enfermedad podrían ser tratadas también sintomáticamente con medicamentos homeopáticos, por ejemplo:</w:t>
      </w:r>
    </w:p>
    <w:p w:rsidR="00CA6421" w:rsidRDefault="00CA6421" w:rsidP="00883F34">
      <w:pPr>
        <w:pStyle w:val="Prrafodelista"/>
        <w:jc w:val="both"/>
        <w:rPr>
          <w:rFonts w:eastAsia="Times New Roman" w:cs="Times New Roman"/>
          <w:color w:val="000000"/>
          <w:lang w:eastAsia="es-ES"/>
        </w:rPr>
      </w:pPr>
    </w:p>
    <w:p w:rsidR="00CA6421" w:rsidRPr="00CA6421" w:rsidRDefault="00CA6421" w:rsidP="00CA6421">
      <w:pPr>
        <w:pStyle w:val="Prrafodelista"/>
        <w:rPr>
          <w:rFonts w:eastAsia="Times New Roman" w:cs="Times New Roman"/>
          <w:color w:val="000000"/>
          <w:lang w:eastAsia="es-ES"/>
        </w:rPr>
      </w:pPr>
    </w:p>
    <w:p w:rsidR="00391B0C" w:rsidRDefault="00391B0C" w:rsidP="00883F34">
      <w:pPr>
        <w:pStyle w:val="Prrafodelista"/>
        <w:numPr>
          <w:ilvl w:val="0"/>
          <w:numId w:val="3"/>
        </w:numPr>
        <w:jc w:val="both"/>
        <w:rPr>
          <w:rFonts w:eastAsia="Times New Roman" w:cs="Times New Roman"/>
          <w:color w:val="000000"/>
          <w:lang w:eastAsia="es-ES"/>
        </w:rPr>
      </w:pPr>
      <w:r>
        <w:rPr>
          <w:rFonts w:eastAsia="Times New Roman" w:cs="Times New Roman"/>
          <w:color w:val="000000"/>
          <w:lang w:eastAsia="es-ES"/>
        </w:rPr>
        <w:t>BRYONIA</w:t>
      </w:r>
      <w:proofErr w:type="gramStart"/>
      <w:r>
        <w:rPr>
          <w:rFonts w:eastAsia="Times New Roman" w:cs="Times New Roman"/>
          <w:color w:val="000000"/>
          <w:lang w:eastAsia="es-ES"/>
        </w:rPr>
        <w:t>:  alivia</w:t>
      </w:r>
      <w:proofErr w:type="gramEnd"/>
      <w:r>
        <w:rPr>
          <w:rFonts w:eastAsia="Times New Roman" w:cs="Times New Roman"/>
          <w:color w:val="000000"/>
          <w:lang w:eastAsia="es-ES"/>
        </w:rPr>
        <w:t xml:space="preserve">  la tos seca</w:t>
      </w:r>
      <w:r w:rsidR="00080063">
        <w:rPr>
          <w:rFonts w:eastAsia="Times New Roman" w:cs="Times New Roman"/>
          <w:color w:val="000000"/>
          <w:lang w:eastAsia="es-ES"/>
        </w:rPr>
        <w:t xml:space="preserve">, que aparece tras entrar en una habitación caliente. Es tan dolorosa que el paciente se sujeta el pecho con las manos y parece que </w:t>
      </w:r>
      <w:r w:rsidR="00883F34">
        <w:rPr>
          <w:rFonts w:eastAsia="Times New Roman" w:cs="Times New Roman"/>
          <w:color w:val="000000"/>
          <w:lang w:eastAsia="es-ES"/>
        </w:rPr>
        <w:t xml:space="preserve">le </w:t>
      </w:r>
      <w:r w:rsidR="00080063">
        <w:rPr>
          <w:rFonts w:eastAsia="Times New Roman" w:cs="Times New Roman"/>
          <w:color w:val="000000"/>
          <w:lang w:eastAsia="es-ES"/>
        </w:rPr>
        <w:t>va a estallar la cabeza.</w:t>
      </w:r>
      <w:r w:rsidR="0074436E">
        <w:rPr>
          <w:rFonts w:eastAsia="Times New Roman" w:cs="Times New Roman"/>
          <w:color w:val="000000"/>
          <w:lang w:eastAsia="es-ES"/>
        </w:rPr>
        <w:t xml:space="preserve"> Todo </w:t>
      </w:r>
      <w:r w:rsidR="00883F34">
        <w:rPr>
          <w:rFonts w:eastAsia="Times New Roman" w:cs="Times New Roman"/>
          <w:color w:val="000000"/>
          <w:lang w:eastAsia="es-ES"/>
        </w:rPr>
        <w:t>empeora</w:t>
      </w:r>
      <w:r w:rsidR="0074436E">
        <w:rPr>
          <w:rFonts w:eastAsia="Times New Roman" w:cs="Times New Roman"/>
          <w:color w:val="000000"/>
          <w:lang w:eastAsia="es-ES"/>
        </w:rPr>
        <w:t xml:space="preserve"> con el más mínimo movimiento</w:t>
      </w:r>
      <w:r w:rsidR="00883F34">
        <w:rPr>
          <w:rFonts w:eastAsia="Times New Roman" w:cs="Times New Roman"/>
          <w:color w:val="000000"/>
          <w:lang w:eastAsia="es-ES"/>
        </w:rPr>
        <w:t>.</w:t>
      </w:r>
    </w:p>
    <w:p w:rsidR="00883F34" w:rsidRDefault="00883F34" w:rsidP="00883F34">
      <w:pPr>
        <w:pStyle w:val="Prrafodelista"/>
        <w:ind w:left="2136"/>
        <w:jc w:val="both"/>
        <w:rPr>
          <w:rFonts w:eastAsia="Times New Roman" w:cs="Times New Roman"/>
          <w:color w:val="000000"/>
          <w:lang w:eastAsia="es-ES"/>
        </w:rPr>
      </w:pPr>
    </w:p>
    <w:p w:rsidR="00080063" w:rsidRDefault="00080063" w:rsidP="00883F34">
      <w:pPr>
        <w:pStyle w:val="Prrafodelista"/>
        <w:numPr>
          <w:ilvl w:val="0"/>
          <w:numId w:val="3"/>
        </w:numPr>
        <w:jc w:val="both"/>
        <w:rPr>
          <w:rFonts w:eastAsia="Times New Roman" w:cs="Times New Roman"/>
          <w:color w:val="000000"/>
          <w:lang w:eastAsia="es-ES"/>
        </w:rPr>
      </w:pPr>
      <w:r>
        <w:rPr>
          <w:rFonts w:eastAsia="Times New Roman" w:cs="Times New Roman"/>
          <w:color w:val="000000"/>
          <w:lang w:eastAsia="es-ES"/>
        </w:rPr>
        <w:t>En las agravaciones producidas por el tiempo húmedo, NATRUM SULFURICUM  aliviará la disnea y la tos con expectoración espesa</w:t>
      </w:r>
      <w:r w:rsidR="00883F34">
        <w:rPr>
          <w:rFonts w:eastAsia="Times New Roman" w:cs="Times New Roman"/>
          <w:color w:val="000000"/>
          <w:lang w:eastAsia="es-ES"/>
        </w:rPr>
        <w:t>.</w:t>
      </w:r>
    </w:p>
    <w:p w:rsidR="00883F34" w:rsidRPr="00883F34" w:rsidRDefault="00883F34" w:rsidP="00883F34">
      <w:pPr>
        <w:pStyle w:val="Prrafodelista"/>
        <w:rPr>
          <w:rFonts w:eastAsia="Times New Roman" w:cs="Times New Roman"/>
          <w:color w:val="000000"/>
          <w:lang w:eastAsia="es-ES"/>
        </w:rPr>
      </w:pPr>
    </w:p>
    <w:p w:rsidR="000E0088" w:rsidRDefault="00883F34" w:rsidP="00391B0C">
      <w:pPr>
        <w:pStyle w:val="Prrafodelista"/>
        <w:numPr>
          <w:ilvl w:val="0"/>
          <w:numId w:val="3"/>
        </w:numPr>
        <w:rPr>
          <w:rFonts w:eastAsia="Times New Roman" w:cs="Times New Roman"/>
          <w:color w:val="000000"/>
          <w:lang w:eastAsia="es-ES"/>
        </w:rPr>
      </w:pPr>
      <w:r>
        <w:rPr>
          <w:rFonts w:eastAsia="Times New Roman" w:cs="Times New Roman"/>
          <w:color w:val="000000"/>
          <w:lang w:eastAsia="es-ES"/>
        </w:rPr>
        <w:t xml:space="preserve">KALIUM </w:t>
      </w:r>
      <w:proofErr w:type="gramStart"/>
      <w:r>
        <w:rPr>
          <w:rFonts w:eastAsia="Times New Roman" w:cs="Times New Roman"/>
          <w:color w:val="000000"/>
          <w:lang w:eastAsia="es-ES"/>
        </w:rPr>
        <w:t>BICHROMICUM :</w:t>
      </w:r>
      <w:proofErr w:type="gramEnd"/>
      <w:r>
        <w:rPr>
          <w:rFonts w:eastAsia="Times New Roman" w:cs="Times New Roman"/>
          <w:color w:val="000000"/>
          <w:lang w:eastAsia="es-ES"/>
        </w:rPr>
        <w:t xml:space="preserve">  tos con </w:t>
      </w:r>
      <w:r w:rsidR="000E0088">
        <w:rPr>
          <w:rFonts w:eastAsia="Times New Roman" w:cs="Times New Roman"/>
          <w:color w:val="000000"/>
          <w:lang w:eastAsia="es-ES"/>
        </w:rPr>
        <w:t xml:space="preserve"> expectoración espesa pegajosa de color amarillo o verdoso</w:t>
      </w:r>
      <w:r>
        <w:rPr>
          <w:rFonts w:eastAsia="Times New Roman" w:cs="Times New Roman"/>
          <w:color w:val="000000"/>
          <w:lang w:eastAsia="es-ES"/>
        </w:rPr>
        <w:t>.</w:t>
      </w:r>
    </w:p>
    <w:p w:rsidR="00883F34" w:rsidRPr="00883F34" w:rsidRDefault="00883F34" w:rsidP="00883F34">
      <w:pPr>
        <w:pStyle w:val="Prrafodelista"/>
        <w:rPr>
          <w:rFonts w:eastAsia="Times New Roman" w:cs="Times New Roman"/>
          <w:color w:val="000000"/>
          <w:lang w:eastAsia="es-ES"/>
        </w:rPr>
      </w:pPr>
    </w:p>
    <w:p w:rsidR="00883F34" w:rsidRDefault="00CE29F7" w:rsidP="00883F34">
      <w:pPr>
        <w:pStyle w:val="Prrafodelista"/>
        <w:numPr>
          <w:ilvl w:val="0"/>
          <w:numId w:val="3"/>
        </w:numPr>
        <w:jc w:val="both"/>
        <w:rPr>
          <w:rFonts w:eastAsia="Times New Roman" w:cs="Times New Roman"/>
          <w:color w:val="000000"/>
          <w:lang w:eastAsia="es-ES"/>
        </w:rPr>
      </w:pPr>
      <w:r>
        <w:rPr>
          <w:rFonts w:eastAsia="Times New Roman" w:cs="Times New Roman"/>
          <w:color w:val="000000"/>
          <w:lang w:eastAsia="es-ES"/>
        </w:rPr>
        <w:t>SENEGA:</w:t>
      </w:r>
      <w:r w:rsidRPr="00CE29F7">
        <w:rPr>
          <w:rFonts w:eastAsia="Times New Roman" w:cs="Times New Roman"/>
          <w:color w:val="000000"/>
          <w:lang w:eastAsia="es-ES"/>
        </w:rPr>
        <w:t xml:space="preserve"> </w:t>
      </w:r>
      <w:r>
        <w:rPr>
          <w:rFonts w:eastAsia="Times New Roman" w:cs="Times New Roman"/>
          <w:color w:val="000000"/>
          <w:lang w:eastAsia="es-ES"/>
        </w:rPr>
        <w:t xml:space="preserve">gran cantidad de mucosidad bronquial difícil de expectorar con </w:t>
      </w:r>
      <w:proofErr w:type="spellStart"/>
      <w:r>
        <w:rPr>
          <w:rFonts w:eastAsia="Times New Roman" w:cs="Times New Roman"/>
          <w:color w:val="000000"/>
          <w:lang w:eastAsia="es-ES"/>
        </w:rPr>
        <w:t>sibilancias</w:t>
      </w:r>
      <w:proofErr w:type="spellEnd"/>
      <w:r>
        <w:rPr>
          <w:rFonts w:eastAsia="Times New Roman" w:cs="Times New Roman"/>
          <w:color w:val="000000"/>
          <w:lang w:eastAsia="es-ES"/>
        </w:rPr>
        <w:t xml:space="preserve"> generalizadas. Acumulación de moco en bronquios finos con catarro sofocante, sobre todo en </w:t>
      </w:r>
      <w:r w:rsidR="00883F34">
        <w:rPr>
          <w:rFonts w:eastAsia="Times New Roman" w:cs="Times New Roman"/>
          <w:color w:val="000000"/>
          <w:lang w:eastAsia="es-ES"/>
        </w:rPr>
        <w:t xml:space="preserve">ancianos y en </w:t>
      </w:r>
      <w:r>
        <w:rPr>
          <w:rFonts w:eastAsia="Times New Roman" w:cs="Times New Roman"/>
          <w:color w:val="000000"/>
          <w:lang w:eastAsia="es-ES"/>
        </w:rPr>
        <w:t>personas con una cierta debilidad cardíaca. Enfisema crónico. Puede haber hidrotórax</w:t>
      </w:r>
      <w:r w:rsidR="00883F34">
        <w:rPr>
          <w:rFonts w:eastAsia="Times New Roman" w:cs="Times New Roman"/>
          <w:color w:val="000000"/>
          <w:lang w:eastAsia="es-ES"/>
        </w:rPr>
        <w:t>.</w:t>
      </w:r>
    </w:p>
    <w:p w:rsidR="00883F34" w:rsidRPr="00883F34" w:rsidRDefault="00883F34" w:rsidP="00883F34">
      <w:pPr>
        <w:pStyle w:val="Prrafodelista"/>
        <w:rPr>
          <w:rFonts w:eastAsia="Times New Roman" w:cs="Times New Roman"/>
          <w:color w:val="000000"/>
          <w:lang w:eastAsia="es-ES"/>
        </w:rPr>
      </w:pPr>
    </w:p>
    <w:p w:rsidR="00CE29F7" w:rsidRDefault="00CE29F7" w:rsidP="00883F34">
      <w:pPr>
        <w:pStyle w:val="Prrafodelista"/>
        <w:numPr>
          <w:ilvl w:val="0"/>
          <w:numId w:val="3"/>
        </w:numPr>
        <w:jc w:val="both"/>
        <w:rPr>
          <w:rFonts w:eastAsia="Times New Roman" w:cs="Times New Roman"/>
          <w:color w:val="000000"/>
          <w:lang w:eastAsia="es-ES"/>
        </w:rPr>
      </w:pPr>
      <w:r>
        <w:rPr>
          <w:rFonts w:eastAsia="Times New Roman" w:cs="Times New Roman"/>
          <w:color w:val="000000"/>
          <w:lang w:eastAsia="es-ES"/>
        </w:rPr>
        <w:t xml:space="preserve">ANTIMONIUM TARTARICUM: expectoración </w:t>
      </w:r>
      <w:proofErr w:type="spellStart"/>
      <w:r>
        <w:rPr>
          <w:rFonts w:eastAsia="Times New Roman" w:cs="Times New Roman"/>
          <w:color w:val="000000"/>
          <w:lang w:eastAsia="es-ES"/>
        </w:rPr>
        <w:t>mucopurulenta</w:t>
      </w:r>
      <w:proofErr w:type="spellEnd"/>
      <w:r>
        <w:rPr>
          <w:rFonts w:eastAsia="Times New Roman" w:cs="Times New Roman"/>
          <w:color w:val="000000"/>
          <w:lang w:eastAsia="es-ES"/>
        </w:rPr>
        <w:t xml:space="preserve"> de bronquios finos y alveolos</w:t>
      </w:r>
      <w:r w:rsidR="00390F9D">
        <w:rPr>
          <w:rFonts w:eastAsia="Times New Roman" w:cs="Times New Roman"/>
          <w:color w:val="000000"/>
          <w:lang w:eastAsia="es-ES"/>
        </w:rPr>
        <w:t>, con sensación sofocante y episodios de tos que acaban en vómito. El paciente se cansa muy fácilmente y es incapaz de realizar ningún tipo de actividad física. Disnea que empeora acostado. Asma que empeora a las 3 de la madrugada. Bronquitis, bronconeumonía, enfisema, bronquiectasias</w:t>
      </w:r>
      <w:r w:rsidR="00883F34">
        <w:rPr>
          <w:rFonts w:eastAsia="Times New Roman" w:cs="Times New Roman"/>
          <w:color w:val="000000"/>
          <w:lang w:eastAsia="es-ES"/>
        </w:rPr>
        <w:t>.</w:t>
      </w:r>
    </w:p>
    <w:p w:rsidR="00883F34" w:rsidRPr="00883F34" w:rsidRDefault="00883F34" w:rsidP="00883F34">
      <w:pPr>
        <w:pStyle w:val="Prrafodelista"/>
        <w:rPr>
          <w:rFonts w:eastAsia="Times New Roman" w:cs="Times New Roman"/>
          <w:color w:val="000000"/>
          <w:lang w:eastAsia="es-ES"/>
        </w:rPr>
      </w:pPr>
    </w:p>
    <w:p w:rsidR="00E923CD" w:rsidRDefault="00E923CD" w:rsidP="00883F34">
      <w:pPr>
        <w:pStyle w:val="Prrafodelista"/>
        <w:numPr>
          <w:ilvl w:val="0"/>
          <w:numId w:val="3"/>
        </w:numPr>
        <w:jc w:val="both"/>
        <w:rPr>
          <w:rFonts w:eastAsia="Times New Roman" w:cs="Times New Roman"/>
          <w:color w:val="000000"/>
          <w:lang w:eastAsia="es-ES"/>
        </w:rPr>
      </w:pPr>
      <w:r>
        <w:rPr>
          <w:rFonts w:eastAsia="Times New Roman" w:cs="Times New Roman"/>
          <w:color w:val="000000"/>
          <w:lang w:eastAsia="es-ES"/>
        </w:rPr>
        <w:t>GRINDELIA</w:t>
      </w:r>
      <w:proofErr w:type="gramStart"/>
      <w:r>
        <w:rPr>
          <w:rFonts w:eastAsia="Times New Roman" w:cs="Times New Roman"/>
          <w:color w:val="000000"/>
          <w:lang w:eastAsia="es-ES"/>
        </w:rPr>
        <w:t xml:space="preserve">:  </w:t>
      </w:r>
      <w:r w:rsidR="00883F34">
        <w:rPr>
          <w:rFonts w:eastAsia="Times New Roman" w:cs="Times New Roman"/>
          <w:color w:val="000000"/>
          <w:lang w:eastAsia="es-ES"/>
        </w:rPr>
        <w:t>La</w:t>
      </w:r>
      <w:proofErr w:type="gramEnd"/>
      <w:r w:rsidR="00883F34">
        <w:rPr>
          <w:rFonts w:eastAsia="Times New Roman" w:cs="Times New Roman"/>
          <w:color w:val="000000"/>
          <w:lang w:eastAsia="es-ES"/>
        </w:rPr>
        <w:t xml:space="preserve"> respiración se detiene o se hace muy dificultosa a</w:t>
      </w:r>
      <w:r>
        <w:rPr>
          <w:rFonts w:eastAsia="Times New Roman" w:cs="Times New Roman"/>
          <w:color w:val="000000"/>
          <w:lang w:eastAsia="es-ES"/>
        </w:rPr>
        <w:t xml:space="preserve">l dormirse, apenas se duerme o durmiendo,  y no prosigue hasta que la sofocación lo despierta sobresaltado. Debe sentarse para </w:t>
      </w:r>
      <w:r w:rsidR="00883F34">
        <w:rPr>
          <w:rFonts w:eastAsia="Times New Roman" w:cs="Times New Roman"/>
          <w:color w:val="000000"/>
          <w:lang w:eastAsia="es-ES"/>
        </w:rPr>
        <w:t xml:space="preserve">poder </w:t>
      </w:r>
      <w:r>
        <w:rPr>
          <w:rFonts w:eastAsia="Times New Roman" w:cs="Times New Roman"/>
          <w:color w:val="000000"/>
          <w:lang w:eastAsia="es-ES"/>
        </w:rPr>
        <w:t>respirar bien.</w:t>
      </w:r>
    </w:p>
    <w:p w:rsidR="004830B8" w:rsidRPr="004830B8" w:rsidRDefault="004830B8" w:rsidP="004830B8">
      <w:pPr>
        <w:pStyle w:val="Prrafodelista"/>
        <w:rPr>
          <w:rFonts w:eastAsia="Times New Roman" w:cs="Times New Roman"/>
          <w:color w:val="000000"/>
          <w:lang w:eastAsia="es-ES"/>
        </w:rPr>
      </w:pPr>
    </w:p>
    <w:p w:rsidR="00A5356E" w:rsidRPr="004B45C2" w:rsidRDefault="00E923CD" w:rsidP="00883F34">
      <w:pPr>
        <w:pStyle w:val="Prrafodelista"/>
        <w:numPr>
          <w:ilvl w:val="0"/>
          <w:numId w:val="3"/>
        </w:numPr>
        <w:jc w:val="both"/>
        <w:rPr>
          <w:rFonts w:eastAsia="Times New Roman" w:cs="Times New Roman"/>
          <w:color w:val="000000"/>
          <w:lang w:eastAsia="es-ES"/>
        </w:rPr>
      </w:pPr>
      <w:r w:rsidRPr="00A46708">
        <w:rPr>
          <w:rFonts w:eastAsia="Times New Roman" w:cs="Times New Roman"/>
          <w:color w:val="000000"/>
          <w:lang w:eastAsia="es-ES"/>
        </w:rPr>
        <w:t xml:space="preserve">ARSENICUM ALBUM: </w:t>
      </w:r>
      <w:r w:rsidR="00883F34">
        <w:rPr>
          <w:sz w:val="23"/>
          <w:szCs w:val="23"/>
        </w:rPr>
        <w:t>Mucha agitación y ansiedad</w:t>
      </w:r>
      <w:r w:rsidR="00883F34">
        <w:rPr>
          <w:rFonts w:eastAsia="Times New Roman" w:cs="Times New Roman"/>
          <w:color w:val="000000"/>
          <w:lang w:eastAsia="es-ES"/>
        </w:rPr>
        <w:t xml:space="preserve">. </w:t>
      </w:r>
      <w:r w:rsidRPr="00A46708">
        <w:rPr>
          <w:rFonts w:eastAsia="Times New Roman" w:cs="Times New Roman"/>
          <w:color w:val="000000"/>
          <w:lang w:eastAsia="es-ES"/>
        </w:rPr>
        <w:t xml:space="preserve">Tos con disnea </w:t>
      </w:r>
      <w:r w:rsidR="00A46708" w:rsidRPr="00A46708">
        <w:rPr>
          <w:rFonts w:eastAsia="Times New Roman" w:cs="Times New Roman"/>
          <w:color w:val="000000"/>
          <w:lang w:eastAsia="es-ES"/>
        </w:rPr>
        <w:t xml:space="preserve"> y ansiedad </w:t>
      </w:r>
      <w:r w:rsidRPr="00A46708">
        <w:rPr>
          <w:rFonts w:eastAsia="Times New Roman" w:cs="Times New Roman"/>
          <w:color w:val="000000"/>
          <w:lang w:eastAsia="es-ES"/>
        </w:rPr>
        <w:t>que se agrava a partir de la 1 de la madrugada.</w:t>
      </w:r>
      <w:r w:rsidR="00A46708" w:rsidRPr="00A46708">
        <w:rPr>
          <w:rFonts w:eastAsia="Times New Roman" w:cs="Times New Roman"/>
          <w:color w:val="000000"/>
          <w:lang w:eastAsia="es-ES"/>
        </w:rPr>
        <w:t xml:space="preserve"> </w:t>
      </w:r>
      <w:r w:rsidRPr="00A46708">
        <w:rPr>
          <w:sz w:val="23"/>
          <w:szCs w:val="23"/>
        </w:rPr>
        <w:t>Le es imposible respirar profundamente y no puede estar acostad</w:t>
      </w:r>
      <w:r w:rsidR="004830B8">
        <w:rPr>
          <w:sz w:val="23"/>
          <w:szCs w:val="23"/>
        </w:rPr>
        <w:t xml:space="preserve">o, porque se agrava su disnea, </w:t>
      </w:r>
      <w:r w:rsidRPr="00A46708">
        <w:rPr>
          <w:sz w:val="23"/>
          <w:szCs w:val="23"/>
        </w:rPr>
        <w:t xml:space="preserve"> </w:t>
      </w:r>
      <w:r w:rsidR="004830B8">
        <w:rPr>
          <w:sz w:val="23"/>
          <w:szCs w:val="23"/>
        </w:rPr>
        <w:t xml:space="preserve">lo mismo que le ocurre </w:t>
      </w:r>
      <w:r w:rsidRPr="00A46708">
        <w:rPr>
          <w:sz w:val="23"/>
          <w:szCs w:val="23"/>
        </w:rPr>
        <w:t xml:space="preserve"> después de esfuerzos, ascendiendo, </w:t>
      </w:r>
      <w:r w:rsidR="004830B8">
        <w:rPr>
          <w:sz w:val="23"/>
          <w:szCs w:val="23"/>
        </w:rPr>
        <w:t xml:space="preserve"> o </w:t>
      </w:r>
      <w:r w:rsidRPr="00A46708">
        <w:rPr>
          <w:sz w:val="23"/>
          <w:szCs w:val="23"/>
        </w:rPr>
        <w:t>caminando</w:t>
      </w:r>
      <w:r w:rsidR="00A46708" w:rsidRPr="00A46708">
        <w:rPr>
          <w:sz w:val="23"/>
          <w:szCs w:val="23"/>
        </w:rPr>
        <w:t xml:space="preserve">. Enfisema. </w:t>
      </w:r>
    </w:p>
    <w:p w:rsidR="004B45C2" w:rsidRPr="004B45C2" w:rsidRDefault="004B45C2" w:rsidP="004B45C2">
      <w:pPr>
        <w:pStyle w:val="Prrafodelista"/>
        <w:rPr>
          <w:rFonts w:eastAsia="Times New Roman" w:cs="Times New Roman"/>
          <w:color w:val="000000"/>
          <w:lang w:eastAsia="es-ES"/>
        </w:rPr>
      </w:pPr>
    </w:p>
    <w:p w:rsidR="004B45C2" w:rsidRPr="004B45C2" w:rsidRDefault="004B45C2" w:rsidP="004B45C2">
      <w:pPr>
        <w:pStyle w:val="Prrafodelista"/>
        <w:rPr>
          <w:rFonts w:eastAsia="Times New Roman" w:cs="Times New Roman"/>
          <w:color w:val="000000"/>
          <w:lang w:eastAsia="es-ES"/>
        </w:rPr>
      </w:pPr>
    </w:p>
    <w:p w:rsidR="004B45C2" w:rsidRDefault="004F6EC1" w:rsidP="004B45C2">
      <w:pPr>
        <w:pStyle w:val="Prrafodelista"/>
        <w:numPr>
          <w:ilvl w:val="0"/>
          <w:numId w:val="7"/>
        </w:numPr>
        <w:jc w:val="both"/>
        <w:rPr>
          <w:rFonts w:eastAsia="Times New Roman" w:cs="Times New Roman"/>
          <w:color w:val="000000"/>
          <w:lang w:eastAsia="es-ES"/>
        </w:rPr>
      </w:pPr>
      <w:r>
        <w:rPr>
          <w:rFonts w:eastAsia="Times New Roman" w:cs="Times New Roman"/>
          <w:color w:val="000000"/>
          <w:lang w:eastAsia="es-ES"/>
        </w:rPr>
        <w:t>En base a los buenos resultados obtenidos</w:t>
      </w:r>
      <w:r w:rsidR="004B45C2">
        <w:rPr>
          <w:rFonts w:eastAsia="Times New Roman" w:cs="Times New Roman"/>
          <w:color w:val="000000"/>
          <w:lang w:eastAsia="es-ES"/>
        </w:rPr>
        <w:t xml:space="preserve"> con el abordaje</w:t>
      </w:r>
      <w:r>
        <w:rPr>
          <w:rFonts w:eastAsia="Times New Roman" w:cs="Times New Roman"/>
          <w:color w:val="000000"/>
          <w:lang w:eastAsia="es-ES"/>
        </w:rPr>
        <w:t xml:space="preserve"> homeopático </w:t>
      </w:r>
      <w:r w:rsidR="004B45C2">
        <w:rPr>
          <w:rFonts w:eastAsia="Times New Roman" w:cs="Times New Roman"/>
          <w:color w:val="000000"/>
          <w:lang w:eastAsia="es-ES"/>
        </w:rPr>
        <w:t xml:space="preserve"> individualizado</w:t>
      </w:r>
      <w:r>
        <w:rPr>
          <w:rFonts w:eastAsia="Times New Roman" w:cs="Times New Roman"/>
          <w:color w:val="000000"/>
          <w:lang w:eastAsia="es-ES"/>
        </w:rPr>
        <w:t xml:space="preserve"> del paciente con EPOC, puede recomendarse la complementación con esta terapéutica por parte de un médico homeópata,  con lo que se logrará un mejor rendimiento de los fármacos convencionales sin producir efectos secundarios, mejorando la calidad de vida de los pacientes y permitiendo que puedan llevar una vida más activa.</w:t>
      </w:r>
    </w:p>
    <w:p w:rsidR="004F6EC1" w:rsidRDefault="004F6EC1" w:rsidP="004F6EC1">
      <w:pPr>
        <w:jc w:val="both"/>
        <w:rPr>
          <w:rFonts w:eastAsia="Times New Roman" w:cs="Times New Roman"/>
          <w:color w:val="000000"/>
          <w:lang w:eastAsia="es-ES"/>
        </w:rPr>
      </w:pPr>
    </w:p>
    <w:p w:rsidR="004F6EC1" w:rsidRDefault="004F6EC1" w:rsidP="004F6EC1">
      <w:pPr>
        <w:jc w:val="both"/>
        <w:rPr>
          <w:rFonts w:eastAsia="Times New Roman" w:cs="Times New Roman"/>
          <w:color w:val="000000"/>
          <w:lang w:eastAsia="es-ES"/>
        </w:rPr>
      </w:pPr>
      <w:r>
        <w:rPr>
          <w:rFonts w:eastAsia="Times New Roman" w:cs="Times New Roman"/>
          <w:color w:val="000000"/>
          <w:lang w:eastAsia="es-ES"/>
        </w:rPr>
        <w:t>Por tanto, la homeopatía ES un tra</w:t>
      </w:r>
      <w:r w:rsidR="002E7760">
        <w:rPr>
          <w:rFonts w:eastAsia="Times New Roman" w:cs="Times New Roman"/>
          <w:color w:val="000000"/>
          <w:lang w:eastAsia="es-ES"/>
        </w:rPr>
        <w:t xml:space="preserve">tamiento COMPLEMENTARIO EFICAZ </w:t>
      </w:r>
      <w:r>
        <w:rPr>
          <w:rFonts w:eastAsia="Times New Roman" w:cs="Times New Roman"/>
          <w:color w:val="000000"/>
          <w:lang w:eastAsia="es-ES"/>
        </w:rPr>
        <w:t xml:space="preserve"> que puede proponerse desde la oficina de farmacia, como tratamiento preventivo para evitar complicaciones y disminuir las reagudizaciones, o como tratamiento sintomático enfocado a </w:t>
      </w:r>
      <w:r w:rsidR="00870878">
        <w:rPr>
          <w:rFonts w:eastAsia="Times New Roman" w:cs="Times New Roman"/>
          <w:color w:val="000000"/>
          <w:lang w:eastAsia="es-ES"/>
        </w:rPr>
        <w:t xml:space="preserve">aliviar la obstrucción bronquial con  dificultad respiratoria, la tos </w:t>
      </w:r>
      <w:proofErr w:type="gramStart"/>
      <w:r w:rsidR="00870878">
        <w:rPr>
          <w:rFonts w:eastAsia="Times New Roman" w:cs="Times New Roman"/>
          <w:color w:val="000000"/>
          <w:lang w:eastAsia="es-ES"/>
        </w:rPr>
        <w:t>crónica ,</w:t>
      </w:r>
      <w:proofErr w:type="gramEnd"/>
      <w:r w:rsidR="00870878">
        <w:rPr>
          <w:rFonts w:eastAsia="Times New Roman" w:cs="Times New Roman"/>
          <w:color w:val="000000"/>
          <w:lang w:eastAsia="es-ES"/>
        </w:rPr>
        <w:t xml:space="preserve"> </w:t>
      </w:r>
      <w:r w:rsidR="00F077C3">
        <w:rPr>
          <w:rFonts w:eastAsia="Times New Roman" w:cs="Times New Roman"/>
          <w:color w:val="000000"/>
          <w:lang w:eastAsia="es-ES"/>
        </w:rPr>
        <w:t>la acumulación</w:t>
      </w:r>
      <w:r w:rsidR="00870878">
        <w:rPr>
          <w:rFonts w:eastAsia="Times New Roman" w:cs="Times New Roman"/>
          <w:color w:val="000000"/>
          <w:lang w:eastAsia="es-ES"/>
        </w:rPr>
        <w:t xml:space="preserve"> de flemas y la fatiga muscular.  Aunque los mejores resultados se conseguirán desde un abordaje individualizado del paciente por el médico homeópata, desde la farmacia pueden ofrecerse soluciones sencillas </w:t>
      </w:r>
      <w:r w:rsidR="002E7760">
        <w:rPr>
          <w:rFonts w:eastAsia="Times New Roman" w:cs="Times New Roman"/>
          <w:color w:val="000000"/>
          <w:lang w:eastAsia="es-ES"/>
        </w:rPr>
        <w:t xml:space="preserve">para la prevención y </w:t>
      </w:r>
      <w:r w:rsidR="00F077C3">
        <w:rPr>
          <w:rFonts w:eastAsia="Times New Roman" w:cs="Times New Roman"/>
          <w:color w:val="000000"/>
          <w:lang w:eastAsia="es-ES"/>
        </w:rPr>
        <w:t xml:space="preserve">el </w:t>
      </w:r>
      <w:proofErr w:type="spellStart"/>
      <w:r w:rsidR="00F077C3">
        <w:rPr>
          <w:rFonts w:eastAsia="Times New Roman" w:cs="Times New Roman"/>
          <w:color w:val="000000"/>
          <w:lang w:eastAsia="es-ES"/>
        </w:rPr>
        <w:t>autocuidado</w:t>
      </w:r>
      <w:proofErr w:type="spellEnd"/>
      <w:r w:rsidR="002E7760">
        <w:rPr>
          <w:rFonts w:eastAsia="Times New Roman" w:cs="Times New Roman"/>
          <w:color w:val="000000"/>
          <w:lang w:eastAsia="es-ES"/>
        </w:rPr>
        <w:t>, lo  que redundará directamente en una mejor calidad de vida de dichos pacientes e indirectamente en la disminución de la cara económica y social que supone esta enfermedad</w:t>
      </w:r>
    </w:p>
    <w:p w:rsidR="002E7760" w:rsidRDefault="002E7760" w:rsidP="004F6EC1">
      <w:pPr>
        <w:jc w:val="both"/>
        <w:rPr>
          <w:rFonts w:eastAsia="Times New Roman" w:cs="Times New Roman"/>
          <w:color w:val="000000"/>
          <w:lang w:eastAsia="es-ES"/>
        </w:rPr>
      </w:pPr>
    </w:p>
    <w:p w:rsidR="002E7760" w:rsidRPr="002E7760" w:rsidRDefault="002E7760" w:rsidP="004F6EC1">
      <w:pPr>
        <w:jc w:val="both"/>
        <w:rPr>
          <w:rFonts w:eastAsia="Times New Roman" w:cs="Times New Roman"/>
          <w:b/>
          <w:color w:val="000000"/>
          <w:lang w:eastAsia="es-ES"/>
        </w:rPr>
      </w:pPr>
      <w:r w:rsidRPr="002E7760">
        <w:rPr>
          <w:rFonts w:eastAsia="Times New Roman" w:cs="Times New Roman"/>
          <w:b/>
          <w:color w:val="000000"/>
          <w:lang w:eastAsia="es-ES"/>
        </w:rPr>
        <w:t>LABORATORIO HOMEOPÁTICO IBERHOME</w:t>
      </w:r>
    </w:p>
    <w:sectPr w:rsidR="002E7760" w:rsidRPr="002E7760" w:rsidSect="00632DA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0FD1"/>
    <w:multiLevelType w:val="hybridMultilevel"/>
    <w:tmpl w:val="CE44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07E1F82"/>
    <w:multiLevelType w:val="hybridMultilevel"/>
    <w:tmpl w:val="96CA4E32"/>
    <w:lvl w:ilvl="0" w:tplc="66D6AA4A">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
    <w:nsid w:val="3DA06CCA"/>
    <w:multiLevelType w:val="hybridMultilevel"/>
    <w:tmpl w:val="B546E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A392B13"/>
    <w:multiLevelType w:val="hybridMultilevel"/>
    <w:tmpl w:val="44DE63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A7A6AF0"/>
    <w:multiLevelType w:val="hybridMultilevel"/>
    <w:tmpl w:val="89CCF8BA"/>
    <w:lvl w:ilvl="0" w:tplc="0C0A0001">
      <w:start w:val="1"/>
      <w:numFmt w:val="bullet"/>
      <w:lvlText w:val=""/>
      <w:lvlJc w:val="left"/>
      <w:pPr>
        <w:ind w:left="2856" w:hanging="360"/>
      </w:pPr>
      <w:rPr>
        <w:rFonts w:ascii="Symbol" w:hAnsi="Symbol" w:hint="default"/>
      </w:rPr>
    </w:lvl>
    <w:lvl w:ilvl="1" w:tplc="0C0A0003" w:tentative="1">
      <w:start w:val="1"/>
      <w:numFmt w:val="bullet"/>
      <w:lvlText w:val="o"/>
      <w:lvlJc w:val="left"/>
      <w:pPr>
        <w:ind w:left="3576" w:hanging="360"/>
      </w:pPr>
      <w:rPr>
        <w:rFonts w:ascii="Courier New" w:hAnsi="Courier New" w:cs="Courier New" w:hint="default"/>
      </w:rPr>
    </w:lvl>
    <w:lvl w:ilvl="2" w:tplc="0C0A0005" w:tentative="1">
      <w:start w:val="1"/>
      <w:numFmt w:val="bullet"/>
      <w:lvlText w:val=""/>
      <w:lvlJc w:val="left"/>
      <w:pPr>
        <w:ind w:left="4296" w:hanging="360"/>
      </w:pPr>
      <w:rPr>
        <w:rFonts w:ascii="Wingdings" w:hAnsi="Wingdings" w:hint="default"/>
      </w:rPr>
    </w:lvl>
    <w:lvl w:ilvl="3" w:tplc="0C0A0001" w:tentative="1">
      <w:start w:val="1"/>
      <w:numFmt w:val="bullet"/>
      <w:lvlText w:val=""/>
      <w:lvlJc w:val="left"/>
      <w:pPr>
        <w:ind w:left="5016" w:hanging="360"/>
      </w:pPr>
      <w:rPr>
        <w:rFonts w:ascii="Symbol" w:hAnsi="Symbol" w:hint="default"/>
      </w:rPr>
    </w:lvl>
    <w:lvl w:ilvl="4" w:tplc="0C0A0003" w:tentative="1">
      <w:start w:val="1"/>
      <w:numFmt w:val="bullet"/>
      <w:lvlText w:val="o"/>
      <w:lvlJc w:val="left"/>
      <w:pPr>
        <w:ind w:left="5736" w:hanging="360"/>
      </w:pPr>
      <w:rPr>
        <w:rFonts w:ascii="Courier New" w:hAnsi="Courier New" w:cs="Courier New" w:hint="default"/>
      </w:rPr>
    </w:lvl>
    <w:lvl w:ilvl="5" w:tplc="0C0A0005" w:tentative="1">
      <w:start w:val="1"/>
      <w:numFmt w:val="bullet"/>
      <w:lvlText w:val=""/>
      <w:lvlJc w:val="left"/>
      <w:pPr>
        <w:ind w:left="6456" w:hanging="360"/>
      </w:pPr>
      <w:rPr>
        <w:rFonts w:ascii="Wingdings" w:hAnsi="Wingdings" w:hint="default"/>
      </w:rPr>
    </w:lvl>
    <w:lvl w:ilvl="6" w:tplc="0C0A0001" w:tentative="1">
      <w:start w:val="1"/>
      <w:numFmt w:val="bullet"/>
      <w:lvlText w:val=""/>
      <w:lvlJc w:val="left"/>
      <w:pPr>
        <w:ind w:left="7176" w:hanging="360"/>
      </w:pPr>
      <w:rPr>
        <w:rFonts w:ascii="Symbol" w:hAnsi="Symbol" w:hint="default"/>
      </w:rPr>
    </w:lvl>
    <w:lvl w:ilvl="7" w:tplc="0C0A0003" w:tentative="1">
      <w:start w:val="1"/>
      <w:numFmt w:val="bullet"/>
      <w:lvlText w:val="o"/>
      <w:lvlJc w:val="left"/>
      <w:pPr>
        <w:ind w:left="7896" w:hanging="360"/>
      </w:pPr>
      <w:rPr>
        <w:rFonts w:ascii="Courier New" w:hAnsi="Courier New" w:cs="Courier New" w:hint="default"/>
      </w:rPr>
    </w:lvl>
    <w:lvl w:ilvl="8" w:tplc="0C0A0005" w:tentative="1">
      <w:start w:val="1"/>
      <w:numFmt w:val="bullet"/>
      <w:lvlText w:val=""/>
      <w:lvlJc w:val="left"/>
      <w:pPr>
        <w:ind w:left="8616" w:hanging="360"/>
      </w:pPr>
      <w:rPr>
        <w:rFonts w:ascii="Wingdings" w:hAnsi="Wingdings" w:hint="default"/>
      </w:rPr>
    </w:lvl>
  </w:abstractNum>
  <w:abstractNum w:abstractNumId="5">
    <w:nsid w:val="7A26579E"/>
    <w:multiLevelType w:val="hybridMultilevel"/>
    <w:tmpl w:val="FBFA43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D520AC7"/>
    <w:multiLevelType w:val="hybridMultilevel"/>
    <w:tmpl w:val="3CA01BE4"/>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4153"/>
    <w:rsid w:val="00053494"/>
    <w:rsid w:val="00080063"/>
    <w:rsid w:val="00084153"/>
    <w:rsid w:val="00096D7F"/>
    <w:rsid w:val="000E0088"/>
    <w:rsid w:val="0011427A"/>
    <w:rsid w:val="001F700B"/>
    <w:rsid w:val="002048AE"/>
    <w:rsid w:val="002464B6"/>
    <w:rsid w:val="002A44FD"/>
    <w:rsid w:val="002E7760"/>
    <w:rsid w:val="003757A3"/>
    <w:rsid w:val="00390F9D"/>
    <w:rsid w:val="00391B0C"/>
    <w:rsid w:val="00406CFA"/>
    <w:rsid w:val="0046639B"/>
    <w:rsid w:val="004830B8"/>
    <w:rsid w:val="004B45C2"/>
    <w:rsid w:val="004C3036"/>
    <w:rsid w:val="004F6EC1"/>
    <w:rsid w:val="00611147"/>
    <w:rsid w:val="00632DA2"/>
    <w:rsid w:val="006D2975"/>
    <w:rsid w:val="0074436E"/>
    <w:rsid w:val="0077593D"/>
    <w:rsid w:val="00864848"/>
    <w:rsid w:val="00870878"/>
    <w:rsid w:val="00883F34"/>
    <w:rsid w:val="008C1843"/>
    <w:rsid w:val="00A46708"/>
    <w:rsid w:val="00A5356E"/>
    <w:rsid w:val="00AC1D81"/>
    <w:rsid w:val="00AF0B0C"/>
    <w:rsid w:val="00B30C39"/>
    <w:rsid w:val="00BC7395"/>
    <w:rsid w:val="00CA6421"/>
    <w:rsid w:val="00CE29F7"/>
    <w:rsid w:val="00DC3A5E"/>
    <w:rsid w:val="00E452C4"/>
    <w:rsid w:val="00E923CD"/>
    <w:rsid w:val="00F077C3"/>
    <w:rsid w:val="00F36DE9"/>
    <w:rsid w:val="00F44186"/>
    <w:rsid w:val="00FE185B"/>
    <w:rsid w:val="00FE345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DA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C1843"/>
    <w:rPr>
      <w:color w:val="0000FF" w:themeColor="hyperlink"/>
      <w:u w:val="single"/>
    </w:rPr>
  </w:style>
  <w:style w:type="paragraph" w:styleId="Prrafodelista">
    <w:name w:val="List Paragraph"/>
    <w:basedOn w:val="Normal"/>
    <w:uiPriority w:val="34"/>
    <w:qFormat/>
    <w:rsid w:val="0046639B"/>
    <w:pPr>
      <w:ind w:left="720"/>
      <w:contextualSpacing/>
    </w:pPr>
  </w:style>
  <w:style w:type="paragraph" w:customStyle="1" w:styleId="Default">
    <w:name w:val="Default"/>
    <w:rsid w:val="00CE29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1203</TotalTime>
  <Pages>4</Pages>
  <Words>1389</Words>
  <Characters>7641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16</cp:revision>
  <dcterms:created xsi:type="dcterms:W3CDTF">2018-02-01T14:22:00Z</dcterms:created>
  <dcterms:modified xsi:type="dcterms:W3CDTF">2018-02-02T11:30:00Z</dcterms:modified>
</cp:coreProperties>
</file>